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C90" w:rsidRPr="00D57119" w:rsidRDefault="00BF0E96" w:rsidP="00BF0E96">
      <w:pPr>
        <w:pStyle w:val="Sinespaciado"/>
        <w:jc w:val="both"/>
        <w:rPr>
          <w:rFonts w:ascii="Arial" w:hAnsi="Arial" w:cs="Arial"/>
          <w:b/>
          <w:bCs/>
          <w:sz w:val="20"/>
        </w:rPr>
      </w:pPr>
      <w:bookmarkStart w:id="0" w:name="_GoBack"/>
      <w:bookmarkEnd w:id="0"/>
      <w:r w:rsidRPr="00D57119">
        <w:rPr>
          <w:rFonts w:ascii="Arial" w:hAnsi="Arial" w:cs="Arial"/>
          <w:b/>
          <w:bCs/>
          <w:sz w:val="20"/>
        </w:rPr>
        <w:t xml:space="preserve">OBJETO DE CONTRATACIÓN: </w:t>
      </w:r>
      <w:r w:rsidRPr="00D57119">
        <w:rPr>
          <w:rFonts w:ascii="Arial" w:hAnsi="Arial" w:cs="Arial"/>
          <w:b/>
          <w:sz w:val="20"/>
        </w:rPr>
        <w:t>SISTEMA ALARMA DE INTRUSIÓN E INSTALACIÓN DE CONTROL DE ACCESO PARA USO DE LA</w:t>
      </w:r>
      <w:r w:rsidR="008C390D" w:rsidRPr="00D57119">
        <w:rPr>
          <w:rFonts w:ascii="Arial" w:hAnsi="Arial" w:cs="Arial"/>
          <w:b/>
          <w:sz w:val="20"/>
        </w:rPr>
        <w:t>S</w:t>
      </w:r>
      <w:r w:rsidRPr="00D57119">
        <w:rPr>
          <w:rFonts w:ascii="Arial" w:hAnsi="Arial" w:cs="Arial"/>
          <w:b/>
          <w:sz w:val="20"/>
        </w:rPr>
        <w:t xml:space="preserve"> ÁREA</w:t>
      </w:r>
      <w:r w:rsidR="008C390D" w:rsidRPr="00D57119">
        <w:rPr>
          <w:rFonts w:ascii="Arial" w:hAnsi="Arial" w:cs="Arial"/>
          <w:b/>
          <w:sz w:val="20"/>
        </w:rPr>
        <w:t>S</w:t>
      </w:r>
      <w:r w:rsidRPr="00D57119">
        <w:rPr>
          <w:rFonts w:ascii="Arial" w:hAnsi="Arial" w:cs="Arial"/>
          <w:b/>
          <w:sz w:val="20"/>
        </w:rPr>
        <w:t xml:space="preserve"> OPERATIVAS TALES COMO ESTACIÓN RIO DE ORO, TANQUE CERRO MOCOC</w:t>
      </w:r>
      <w:r w:rsidR="0029303D" w:rsidRPr="00D57119">
        <w:rPr>
          <w:rFonts w:ascii="Arial" w:hAnsi="Arial" w:cs="Arial"/>
          <w:b/>
          <w:sz w:val="20"/>
        </w:rPr>
        <w:t>HAL Y CAPITACIÓN CAZA LAGARTO</w:t>
      </w:r>
      <w:r w:rsidRPr="00D57119">
        <w:rPr>
          <w:rFonts w:ascii="Arial" w:hAnsi="Arial" w:cs="Arial"/>
          <w:b/>
          <w:sz w:val="20"/>
        </w:rPr>
        <w:t xml:space="preserve"> PERTENECIENTE A LA EMPRESA PÚBLICA AGUAS DE MANTA</w:t>
      </w:r>
      <w:r w:rsidRPr="00D57119">
        <w:rPr>
          <w:rFonts w:ascii="Arial" w:hAnsi="Arial" w:cs="Arial"/>
          <w:b/>
          <w:bCs/>
          <w:sz w:val="20"/>
        </w:rPr>
        <w:t>.</w:t>
      </w:r>
    </w:p>
    <w:p w:rsidR="00017A55" w:rsidRPr="00017A55" w:rsidRDefault="00017A55" w:rsidP="00BF0E96">
      <w:pPr>
        <w:pStyle w:val="Sinespaciado"/>
        <w:jc w:val="both"/>
        <w:rPr>
          <w:rFonts w:ascii="Arial" w:hAnsi="Arial" w:cs="Arial"/>
          <w:b/>
          <w:bCs/>
        </w:rPr>
      </w:pPr>
    </w:p>
    <w:p w:rsidR="00710C90" w:rsidRPr="00017A55" w:rsidRDefault="00710C90" w:rsidP="00710C90">
      <w:pPr>
        <w:shd w:val="clear" w:color="auto" w:fill="DEEAF6" w:themeFill="accent1" w:themeFillTint="33"/>
        <w:spacing w:after="0"/>
        <w:jc w:val="center"/>
        <w:rPr>
          <w:b/>
          <w:sz w:val="24"/>
          <w:szCs w:val="24"/>
        </w:rPr>
      </w:pPr>
      <w:r w:rsidRPr="00017A55">
        <w:rPr>
          <w:b/>
          <w:sz w:val="24"/>
          <w:szCs w:val="24"/>
        </w:rPr>
        <w:t>PROCESO: INFIMA CUANTIA –CATALOGO ELECTRONICO</w:t>
      </w:r>
    </w:p>
    <w:p w:rsidR="00C75451" w:rsidRPr="00D57119" w:rsidRDefault="00C75451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lang w:val="es-EC"/>
        </w:rPr>
      </w:pPr>
      <w:r w:rsidRPr="00D57119">
        <w:rPr>
          <w:rFonts w:ascii="Arial" w:hAnsi="Arial" w:cs="Arial"/>
          <w:b/>
          <w:sz w:val="20"/>
          <w:lang w:val="es-EC"/>
        </w:rPr>
        <w:t>ANTECEDENTES:</w:t>
      </w:r>
    </w:p>
    <w:p w:rsidR="008C390D" w:rsidRPr="00D57119" w:rsidRDefault="008C390D" w:rsidP="008C390D">
      <w:pPr>
        <w:pStyle w:val="Prrafodelista"/>
        <w:spacing w:after="0" w:line="240" w:lineRule="auto"/>
        <w:ind w:left="928"/>
        <w:jc w:val="both"/>
        <w:rPr>
          <w:rFonts w:ascii="Arial" w:hAnsi="Arial" w:cs="Arial"/>
          <w:sz w:val="20"/>
          <w:lang w:val="es-EC"/>
        </w:rPr>
      </w:pPr>
      <w:r w:rsidRPr="00D57119">
        <w:rPr>
          <w:rFonts w:ascii="Arial" w:hAnsi="Arial" w:cs="Arial"/>
          <w:sz w:val="20"/>
          <w:lang w:val="es-EC"/>
        </w:rPr>
        <w:t>La EPAM, es una institución de servicio público que provee los servicios de abastecimiento de agua potable y alcantarillado sanitario. Posee una infraestructura regional que comprende los cantones de Santa Ana, Rocafuerte, Montecristi, Jaramijó y Manta. Por tal motivo y como parte de sus funciones específicas en cuanto a generar ambientes de trabajos de calidad de acuerdo a lo que establece la ley, es necesario optimizar los espacios físicos para que el personal que laborea en la institución se pueda desempeñar de mejor forma posible.</w:t>
      </w:r>
    </w:p>
    <w:p w:rsidR="008C390D" w:rsidRPr="00D57119" w:rsidRDefault="008C390D" w:rsidP="008C390D">
      <w:pPr>
        <w:pStyle w:val="Prrafodelista"/>
        <w:spacing w:after="0" w:line="240" w:lineRule="auto"/>
        <w:ind w:left="928"/>
        <w:jc w:val="both"/>
        <w:rPr>
          <w:rFonts w:ascii="Arial" w:hAnsi="Arial" w:cs="Arial"/>
          <w:sz w:val="20"/>
          <w:lang w:val="es-EC"/>
        </w:rPr>
      </w:pPr>
    </w:p>
    <w:p w:rsidR="008C390D" w:rsidRPr="00D57119" w:rsidRDefault="008C390D" w:rsidP="008C390D">
      <w:pPr>
        <w:pStyle w:val="Prrafodelista"/>
        <w:spacing w:after="0" w:line="240" w:lineRule="auto"/>
        <w:ind w:left="928"/>
        <w:jc w:val="both"/>
        <w:rPr>
          <w:rFonts w:ascii="Arial" w:hAnsi="Arial" w:cs="Arial"/>
          <w:sz w:val="20"/>
          <w:lang w:val="es-EC"/>
        </w:rPr>
      </w:pPr>
      <w:r w:rsidRPr="00D57119">
        <w:rPr>
          <w:rFonts w:ascii="Arial" w:hAnsi="Arial" w:cs="Arial"/>
          <w:sz w:val="20"/>
          <w:lang w:val="es-EC"/>
        </w:rPr>
        <w:t>La importancia de la Gestión en Control y Seguridad no depende del azar. Las organizaciones deben dar la misma o mayor importancia al logro de altos estándares de Gestión en Control y Seguridad, que dan a otros aspectos de sus actividades empresariales. Esto exige adoptar una propuesta estructurada para la identificación de los peligros y la evaluación y control de los riesgos relacionados con las actividades de comercio que realizan, así como proteger a las empresas, a sus empleados y otras personas cuya seguridad puedan verse afectadas por sus actividades.</w:t>
      </w:r>
    </w:p>
    <w:p w:rsidR="00017A55" w:rsidRPr="00D57119" w:rsidRDefault="00017A55" w:rsidP="008C390D">
      <w:pPr>
        <w:pStyle w:val="Prrafodelista"/>
        <w:spacing w:after="0" w:line="240" w:lineRule="auto"/>
        <w:ind w:left="928"/>
        <w:jc w:val="both"/>
        <w:rPr>
          <w:rFonts w:ascii="Arial" w:hAnsi="Arial" w:cs="Arial"/>
          <w:sz w:val="20"/>
          <w:lang w:val="es-EC"/>
        </w:rPr>
      </w:pPr>
    </w:p>
    <w:p w:rsidR="00D002B5" w:rsidRPr="00D57119" w:rsidRDefault="00D002B5" w:rsidP="008C390D">
      <w:pPr>
        <w:pStyle w:val="Prrafodelista"/>
        <w:spacing w:after="0" w:line="240" w:lineRule="auto"/>
        <w:ind w:left="928"/>
        <w:jc w:val="both"/>
        <w:rPr>
          <w:rFonts w:ascii="Arial" w:hAnsi="Arial" w:cs="Arial"/>
          <w:sz w:val="20"/>
          <w:lang w:val="es-EC"/>
        </w:rPr>
      </w:pPr>
    </w:p>
    <w:p w:rsidR="00D57119" w:rsidRDefault="00C75451" w:rsidP="00D5711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lang w:val="es-EC"/>
        </w:rPr>
      </w:pPr>
      <w:r w:rsidRPr="00D57119">
        <w:rPr>
          <w:rFonts w:ascii="Arial" w:hAnsi="Arial" w:cs="Arial"/>
          <w:b/>
          <w:sz w:val="20"/>
          <w:lang w:val="es-EC"/>
        </w:rPr>
        <w:t>OBJETIVOS</w:t>
      </w:r>
    </w:p>
    <w:p w:rsidR="00D002B5" w:rsidRPr="00D57119" w:rsidRDefault="00D002B5" w:rsidP="00D57119">
      <w:pPr>
        <w:pStyle w:val="Prrafodelista"/>
        <w:ind w:left="928"/>
        <w:rPr>
          <w:rFonts w:ascii="Arial" w:hAnsi="Arial" w:cs="Arial"/>
          <w:b/>
          <w:sz w:val="20"/>
          <w:lang w:val="es-EC"/>
        </w:rPr>
      </w:pPr>
      <w:r w:rsidRPr="00D57119">
        <w:rPr>
          <w:rFonts w:ascii="Arial" w:hAnsi="Arial" w:cs="Arial"/>
          <w:sz w:val="20"/>
          <w:lang w:val="es-EC"/>
        </w:rPr>
        <w:t xml:space="preserve">Garantizar el sistema alarma de intrusión e instalación de control de acceso para uso de las áreas </w:t>
      </w:r>
      <w:r w:rsidR="0043049F" w:rsidRPr="00D57119">
        <w:rPr>
          <w:rFonts w:ascii="Arial" w:hAnsi="Arial" w:cs="Arial"/>
          <w:sz w:val="20"/>
          <w:lang w:val="es-EC"/>
        </w:rPr>
        <w:t>o</w:t>
      </w:r>
      <w:r w:rsidRPr="00D57119">
        <w:rPr>
          <w:rFonts w:ascii="Arial" w:hAnsi="Arial" w:cs="Arial"/>
          <w:sz w:val="20"/>
          <w:lang w:val="es-EC"/>
        </w:rPr>
        <w:t xml:space="preserve">perativas tales como </w:t>
      </w:r>
      <w:r w:rsidR="0043049F" w:rsidRPr="00D57119">
        <w:rPr>
          <w:rFonts w:ascii="Arial" w:hAnsi="Arial" w:cs="Arial"/>
          <w:sz w:val="20"/>
          <w:lang w:val="es-EC"/>
        </w:rPr>
        <w:t>Estación Rio de Oro, Tanque Cerro Mocochal y Capitación Caza Lagarto</w:t>
      </w:r>
    </w:p>
    <w:p w:rsidR="00017A55" w:rsidRPr="00D57119" w:rsidRDefault="00017A55" w:rsidP="00D002B5">
      <w:pPr>
        <w:ind w:left="928"/>
        <w:jc w:val="both"/>
        <w:rPr>
          <w:rFonts w:ascii="Arial" w:hAnsi="Arial" w:cs="Arial"/>
          <w:sz w:val="20"/>
        </w:rPr>
      </w:pPr>
    </w:p>
    <w:p w:rsidR="00F04F6F" w:rsidRPr="00D57119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lang w:val="es-EC"/>
        </w:rPr>
      </w:pPr>
      <w:r w:rsidRPr="00D57119">
        <w:rPr>
          <w:rFonts w:ascii="Arial" w:hAnsi="Arial" w:cs="Arial"/>
          <w:b/>
          <w:sz w:val="20"/>
          <w:lang w:val="es-EC"/>
        </w:rPr>
        <w:t>MOTIVACIÓ</w:t>
      </w:r>
      <w:r w:rsidR="00C24AF0" w:rsidRPr="00D57119">
        <w:rPr>
          <w:rFonts w:ascii="Arial" w:hAnsi="Arial" w:cs="Arial"/>
          <w:b/>
          <w:sz w:val="20"/>
          <w:lang w:val="es-EC"/>
        </w:rPr>
        <w:t>N</w:t>
      </w:r>
      <w:r w:rsidRPr="00D57119">
        <w:rPr>
          <w:rFonts w:ascii="Arial" w:hAnsi="Arial" w:cs="Arial"/>
          <w:b/>
          <w:sz w:val="20"/>
          <w:lang w:val="es-EC"/>
        </w:rPr>
        <w:t xml:space="preserve"> –JUSTIFICACIÓN </w:t>
      </w:r>
    </w:p>
    <w:p w:rsidR="00D002B5" w:rsidRPr="00D57119" w:rsidRDefault="00D002B5" w:rsidP="00D002B5">
      <w:pPr>
        <w:pStyle w:val="Prrafodelista"/>
        <w:ind w:left="928"/>
        <w:jc w:val="both"/>
        <w:rPr>
          <w:rFonts w:ascii="Arial" w:hAnsi="Arial" w:cs="Arial"/>
          <w:sz w:val="20"/>
          <w:lang w:val="es-EC"/>
        </w:rPr>
      </w:pPr>
      <w:r w:rsidRPr="00D57119">
        <w:rPr>
          <w:rFonts w:ascii="Arial" w:hAnsi="Arial" w:cs="Arial"/>
          <w:sz w:val="20"/>
          <w:lang w:val="es-EC"/>
        </w:rPr>
        <w:t xml:space="preserve">Instalación del sistema alarma de intrusión e instalación de control de acceso para uso de las áreas </w:t>
      </w:r>
      <w:r w:rsidR="0043049F" w:rsidRPr="00D57119">
        <w:rPr>
          <w:rFonts w:ascii="Arial" w:hAnsi="Arial" w:cs="Arial"/>
          <w:sz w:val="20"/>
          <w:lang w:val="es-EC"/>
        </w:rPr>
        <w:t>operativas tales como Estación Rio de Oro, Tanque Cerro Mocochal y Capitación Caza Lagarto</w:t>
      </w:r>
      <w:r w:rsidRPr="00D57119">
        <w:rPr>
          <w:rFonts w:ascii="Arial" w:hAnsi="Arial" w:cs="Arial"/>
          <w:sz w:val="20"/>
          <w:lang w:val="es-EC"/>
        </w:rPr>
        <w:t xml:space="preserve">, con esto evitar los intrusos dentro de la propiedad y a su vez  el control de acceso para </w:t>
      </w:r>
      <w:r w:rsidRPr="00D57119">
        <w:rPr>
          <w:rFonts w:ascii="Arial" w:hAnsi="Arial" w:cs="Arial"/>
          <w:color w:val="222222"/>
          <w:sz w:val="20"/>
          <w:shd w:val="clear" w:color="auto" w:fill="FFFFFF"/>
          <w:lang w:val="es-EC"/>
        </w:rPr>
        <w:t>proteger </w:t>
      </w:r>
      <w:r w:rsidRPr="00D57119">
        <w:rPr>
          <w:rFonts w:ascii="Arial" w:hAnsi="Arial" w:cs="Arial"/>
          <w:bCs/>
          <w:color w:val="222222"/>
          <w:sz w:val="20"/>
          <w:shd w:val="clear" w:color="auto" w:fill="FFFFFF"/>
          <w:lang w:val="es-EC"/>
        </w:rPr>
        <w:t>instalaciones</w:t>
      </w:r>
      <w:r w:rsidRPr="00D57119">
        <w:rPr>
          <w:rFonts w:ascii="Arial" w:hAnsi="Arial" w:cs="Arial"/>
          <w:color w:val="222222"/>
          <w:sz w:val="20"/>
          <w:shd w:val="clear" w:color="auto" w:fill="FFFFFF"/>
          <w:lang w:val="es-EC"/>
        </w:rPr>
        <w:t> mediante la actuación sobre aquellos elementos que pueden originar una amenaza centrándose en las personas, los vehículos y los objetos que porten o transporten</w:t>
      </w:r>
      <w:r w:rsidRPr="00D57119">
        <w:rPr>
          <w:rFonts w:ascii="Arial" w:hAnsi="Arial" w:cs="Arial"/>
          <w:sz w:val="20"/>
          <w:lang w:val="es-EC"/>
        </w:rPr>
        <w:t>.</w:t>
      </w:r>
    </w:p>
    <w:p w:rsidR="00017A55" w:rsidRPr="00D63FBA" w:rsidRDefault="00017A55" w:rsidP="00D002B5">
      <w:pPr>
        <w:pStyle w:val="Prrafodelista"/>
        <w:ind w:left="928"/>
        <w:jc w:val="both"/>
        <w:rPr>
          <w:rFonts w:ascii="Arial" w:hAnsi="Arial" w:cs="Arial"/>
          <w:lang w:val="es-EC"/>
        </w:rPr>
      </w:pPr>
    </w:p>
    <w:p w:rsidR="00F04F6F" w:rsidRPr="00D63FBA" w:rsidRDefault="00D43814" w:rsidP="005D15B3">
      <w:pPr>
        <w:pStyle w:val="Prrafodelista"/>
        <w:numPr>
          <w:ilvl w:val="0"/>
          <w:numId w:val="4"/>
        </w:numPr>
        <w:rPr>
          <w:rFonts w:ascii="Arial" w:hAnsi="Arial" w:cs="Arial"/>
          <w:b/>
          <w:lang w:val="es-EC"/>
        </w:rPr>
      </w:pPr>
      <w:r w:rsidRPr="00D63FBA">
        <w:rPr>
          <w:rFonts w:ascii="Arial" w:hAnsi="Arial" w:cs="Arial"/>
          <w:b/>
          <w:lang w:val="es-EC"/>
        </w:rPr>
        <w:t>CARACTERISTICAS TÉ</w:t>
      </w:r>
      <w:r w:rsidR="00C24AF0" w:rsidRPr="00D63FBA">
        <w:rPr>
          <w:rFonts w:ascii="Arial" w:hAnsi="Arial" w:cs="Arial"/>
          <w:b/>
          <w:lang w:val="es-EC"/>
        </w:rPr>
        <w:t>CNICAS Y ESPECIFICAS</w:t>
      </w:r>
    </w:p>
    <w:tbl>
      <w:tblPr>
        <w:tblW w:w="935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2484"/>
        <w:gridCol w:w="993"/>
        <w:gridCol w:w="5453"/>
      </w:tblGrid>
      <w:tr w:rsidR="00C24AF0" w:rsidRPr="00D63FBA" w:rsidTr="00815C68">
        <w:trPr>
          <w:trHeight w:val="840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D57119" w:rsidRDefault="00C24AF0" w:rsidP="00E304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N°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D57119" w:rsidRDefault="00C24AF0" w:rsidP="00E304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DESCRIPCIÓN DEL BIEN/SERVICIO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D57119" w:rsidRDefault="008922F0" w:rsidP="00E30402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CANT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:rsidR="00C24AF0" w:rsidRPr="00D57119" w:rsidRDefault="00C24AF0" w:rsidP="0067707C">
            <w:pPr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20"/>
                <w:lang w:eastAsia="es-EC"/>
              </w:rPr>
              <w:t>CARACTERISTICAS, REQUISITOS FUNCIONALES O TECNÓLOGICO</w:t>
            </w:r>
          </w:p>
        </w:tc>
      </w:tr>
      <w:tr w:rsidR="00D772DA" w:rsidRPr="00D63FBA" w:rsidTr="00D57119">
        <w:trPr>
          <w:trHeight w:val="52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772DA" w:rsidRPr="00D57119" w:rsidRDefault="00D772DA" w:rsidP="00D772DA">
            <w:pPr>
              <w:jc w:val="center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SISTEMA ALARMA DE INTRUSIÓN.</w:t>
            </w:r>
          </w:p>
        </w:tc>
      </w:tr>
      <w:tr w:rsidR="00C24AF0" w:rsidRPr="00815C68" w:rsidTr="00815C68">
        <w:trPr>
          <w:trHeight w:val="1418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0" w:rsidRPr="00D57119" w:rsidRDefault="00E30402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lastRenderedPageBreak/>
              <w:t>01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0" w:rsidRPr="00D57119" w:rsidRDefault="00D772DA" w:rsidP="00D57119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I</w:t>
            </w:r>
            <w:r w:rsidRPr="00D57119">
              <w:rPr>
                <w:rFonts w:ascii="Arial" w:hAnsi="Arial" w:cs="Arial"/>
                <w:b/>
                <w:sz w:val="19"/>
                <w:szCs w:val="19"/>
              </w:rPr>
              <w:t>NTELBRAS PANEL CENTRAL DE ALARMA AMT 4010.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AF0" w:rsidRPr="00D57119" w:rsidRDefault="00E30402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07" w:rsidRPr="00D57119" w:rsidRDefault="00167007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8 Zonas por Default y expandible hasta 64 zonas, 4 particiones.</w:t>
            </w:r>
          </w:p>
          <w:p w:rsidR="00167007" w:rsidRPr="00D57119" w:rsidRDefault="00167007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Puerto IP RJ45 integrado.</w:t>
            </w:r>
          </w:p>
          <w:p w:rsidR="00167007" w:rsidRPr="00D57119" w:rsidRDefault="00167007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 xml:space="preserve">• Receptor </w:t>
            </w:r>
            <w:r w:rsidR="008922F0" w:rsidRPr="00D57119">
              <w:rPr>
                <w:rFonts w:ascii="Arial" w:hAnsi="Arial" w:cs="Arial"/>
                <w:sz w:val="19"/>
                <w:szCs w:val="19"/>
              </w:rPr>
              <w:t>inalámbrico</w:t>
            </w:r>
            <w:r w:rsidRPr="00D57119">
              <w:rPr>
                <w:rFonts w:ascii="Arial" w:hAnsi="Arial" w:cs="Arial"/>
                <w:sz w:val="19"/>
                <w:szCs w:val="19"/>
              </w:rPr>
              <w:t xml:space="preserve"> XAR4000 integrado.</w:t>
            </w:r>
          </w:p>
          <w:p w:rsidR="00167007" w:rsidRPr="00D57119" w:rsidRDefault="00167007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1 Llavero RF. (no incluye teclado).</w:t>
            </w:r>
          </w:p>
          <w:p w:rsidR="00167007" w:rsidRPr="00D57119" w:rsidRDefault="00167007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 xml:space="preserve">• Compatible con APP AMT </w:t>
            </w:r>
            <w:r w:rsidR="008922F0" w:rsidRPr="00D57119">
              <w:rPr>
                <w:rFonts w:ascii="Arial" w:hAnsi="Arial" w:cs="Arial"/>
                <w:sz w:val="19"/>
                <w:szCs w:val="19"/>
              </w:rPr>
              <w:t>Remoto</w:t>
            </w:r>
          </w:p>
        </w:tc>
      </w:tr>
      <w:tr w:rsidR="00D772DA" w:rsidRPr="00D772DA" w:rsidTr="00815C68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TECLADO XAT 4000 LCD.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Numérico y pantalla LCD</w:t>
            </w:r>
          </w:p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Compatible con centrales de alarmas AMT4010 Smart,  AMT 4010 Smart net a través bus RS485.</w:t>
            </w:r>
          </w:p>
        </w:tc>
      </w:tr>
      <w:tr w:rsidR="00D772DA" w:rsidRPr="00D772DA" w:rsidTr="00815C68">
        <w:trPr>
          <w:trHeight w:val="891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CONTACTO MAGNETICO INALAMBRICO.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Diseño compacto</w:t>
            </w:r>
          </w:p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El XAS 4010 INTELIGENTE viene con batería de litio de larga duración (indicación de batería baja en el sensor).</w:t>
            </w:r>
          </w:p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Gran rendimiento en el interior.</w:t>
            </w:r>
          </w:p>
        </w:tc>
      </w:tr>
      <w:tr w:rsidR="00D772DA" w:rsidRPr="00D772DA" w:rsidTr="00815C68">
        <w:trPr>
          <w:trHeight w:val="48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SIRENA 2 SONIDOS 119 DB, 30W DE POTENCIA 12VDC.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Dimensiones 200mm x 137mm x 230mm</w:t>
            </w:r>
          </w:p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GABINETE PARA SIRENA METALICO BLANCO.</w:t>
            </w:r>
          </w:p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D772DA" w:rsidRPr="00D772DA" w:rsidTr="00815C68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GABINETE PARA SIRENA METALICO BLANCO.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  <w:r w:rsidRPr="00D57119">
              <w:rPr>
                <w:rFonts w:ascii="Arial" w:hAnsi="Arial" w:cs="Arial"/>
                <w:sz w:val="19"/>
                <w:szCs w:val="19"/>
                <w:lang w:val="en-US"/>
              </w:rPr>
              <w:t xml:space="preserve">• </w:t>
            </w:r>
            <w:proofErr w:type="spellStart"/>
            <w:r w:rsidRPr="00D57119">
              <w:rPr>
                <w:rFonts w:ascii="Arial" w:hAnsi="Arial" w:cs="Arial"/>
                <w:sz w:val="19"/>
                <w:szCs w:val="19"/>
                <w:lang w:val="en-US"/>
              </w:rPr>
              <w:t>Dimens</w:t>
            </w:r>
            <w:proofErr w:type="spellEnd"/>
            <w:r w:rsidRPr="00D57119">
              <w:rPr>
                <w:rFonts w:ascii="Arial" w:hAnsi="Arial" w:cs="Arial"/>
                <w:sz w:val="19"/>
                <w:szCs w:val="19"/>
                <w:lang w:val="en-US"/>
              </w:rPr>
              <w:t>: 15 (L) x 22 (W) x 25 (H) cm.</w:t>
            </w:r>
          </w:p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772DA" w:rsidRPr="00D772DA" w:rsidTr="00815C68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SWITCH TAMPER N.O.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772DA" w:rsidRPr="00D772DA" w:rsidTr="00815C68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BATERIA RECARGABLE 12VDC / 7Amp.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Dimensiones: 15.10 (L) x 6.5 (W) x 9.4 (H) cm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 Peso: 2.05Kg</w:t>
            </w:r>
          </w:p>
        </w:tc>
      </w:tr>
      <w:tr w:rsidR="00D772DA" w:rsidRPr="00D772DA" w:rsidTr="00815C68">
        <w:trPr>
          <w:trHeight w:val="775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 w:themeColor="text1"/>
                <w:sz w:val="19"/>
                <w:szCs w:val="19"/>
                <w:lang w:eastAsia="es-EC"/>
              </w:rPr>
              <w:t>SENSOR INFRAROJO INALÁMBRICO PET IVP4101 SMART.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Ángulo cobertura 90°.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Inmunidad mascotas de hasta 20 kg.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• Modulación OOK - FSK / alcance 12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mts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 / 90° de cobertura.</w:t>
            </w:r>
          </w:p>
        </w:tc>
      </w:tr>
      <w:tr w:rsidR="00D772DA" w:rsidRPr="00D772DA" w:rsidTr="00815C68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FUENTE DE PODER PARA CONTROL DE ACCESO 12VDC.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2Amp Continuos 5Amp momentáneos con cargador de batería.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Salida de Cerradura 24 VDC</w:t>
            </w:r>
          </w:p>
        </w:tc>
      </w:tr>
      <w:tr w:rsidR="00D772DA" w:rsidRPr="00D772DA" w:rsidTr="00815C68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  <w:p w:rsidR="00D772DA" w:rsidRPr="00D57119" w:rsidRDefault="00D772DA" w:rsidP="00D772DA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val="en-US" w:eastAsia="es-EC"/>
              </w:rPr>
              <w:t>SWITCH NEXXT 8 PUERTOS.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 xml:space="preserve">Switch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Nexxt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 xml:space="preserve"> 8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Puertos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 xml:space="preserve">, 10/100 Mbps, 5 </w:t>
            </w:r>
            <w:proofErr w:type="spellStart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voltios</w:t>
            </w:r>
            <w:proofErr w:type="spellEnd"/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.</w:t>
            </w:r>
          </w:p>
        </w:tc>
      </w:tr>
      <w:tr w:rsidR="00D772DA" w:rsidRPr="00D772DA" w:rsidTr="00815C68">
        <w:trPr>
          <w:trHeight w:val="709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11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</w:pPr>
            <w:r w:rsidRPr="00D5711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 xml:space="preserve">CABLE PATCH CORD CAT5E 3 PIES (0.91 </w:t>
            </w:r>
            <w:proofErr w:type="spellStart"/>
            <w:r w:rsidRPr="00D5711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mts</w:t>
            </w:r>
            <w:proofErr w:type="spellEnd"/>
            <w:r w:rsidRPr="00D57119">
              <w:rPr>
                <w:rFonts w:ascii="Arial" w:hAnsi="Arial" w:cs="Arial"/>
                <w:b/>
                <w:bCs/>
                <w:color w:val="000000" w:themeColor="text1"/>
                <w:sz w:val="19"/>
                <w:szCs w:val="19"/>
                <w:lang w:val="en-US"/>
              </w:rPr>
              <w:t>) GRIS.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</w:tr>
      <w:tr w:rsidR="00D772DA" w:rsidRPr="00D772DA" w:rsidTr="00815C68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C5416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12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772DA">
            <w:pPr>
              <w:pStyle w:val="Sinespaciado"/>
              <w:jc w:val="both"/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b/>
                <w:color w:val="000000"/>
                <w:sz w:val="19"/>
                <w:szCs w:val="19"/>
                <w:lang w:eastAsia="es-EC"/>
              </w:rPr>
              <w:t>MANO DE OBRA POR.</w:t>
            </w:r>
          </w:p>
          <w:p w:rsidR="00D772DA" w:rsidRPr="00D57119" w:rsidRDefault="00D772DA" w:rsidP="00D772DA">
            <w:pPr>
              <w:pStyle w:val="Sinespaciado"/>
              <w:jc w:val="both"/>
              <w:rPr>
                <w:rFonts w:ascii="Arial" w:hAnsi="Arial" w:cs="Arial"/>
                <w:sz w:val="19"/>
                <w:szCs w:val="19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Instalación de panel de alarma de intrusión (central y teclado).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Instalación de 1 contacto magnético inalámbrico.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Instalación de 4 sensores de movimiento inalámbricos.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Instalación de 2 sirenas de 30Watts, caja de protección  y switch anti sabotaje.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Alimentación de 110VAC.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• Punto de RED.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• Conﬁguración de alarma de </w:t>
            </w:r>
            <w:r w:rsidR="00CB7294"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intrusión</w:t>
            </w: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.</w:t>
            </w:r>
          </w:p>
          <w:p w:rsidR="00D772DA" w:rsidRPr="00D57119" w:rsidRDefault="00D772DA" w:rsidP="00815C68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• Capacitación y entrega a </w:t>
            </w:r>
            <w:r w:rsidR="00CB7294"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satisfacción</w:t>
            </w: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 xml:space="preserve"> al cliente.</w:t>
            </w:r>
          </w:p>
        </w:tc>
      </w:tr>
      <w:tr w:rsidR="00D772DA" w:rsidRPr="00D772DA" w:rsidTr="00D57119">
        <w:trPr>
          <w:trHeight w:val="422"/>
        </w:trPr>
        <w:tc>
          <w:tcPr>
            <w:tcW w:w="9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D772DA" w:rsidRPr="00D57119" w:rsidRDefault="00D772DA" w:rsidP="00D57119">
            <w:pPr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INSTALACIÓN DE CONTROL DE ACCESO.</w:t>
            </w:r>
          </w:p>
        </w:tc>
      </w:tr>
      <w:tr w:rsidR="00D772DA" w:rsidRPr="00D772D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CERRADURA ELECTROMAGNÉTICA 600LB - 12VDC - 24 VDC (CAMBIANDO JUMPER) (MONITOREADO).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</w:p>
          <w:p w:rsidR="00D772DA" w:rsidRPr="00D57119" w:rsidRDefault="00D772DA" w:rsidP="00D57119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D772DA" w:rsidRPr="00D772D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lastRenderedPageBreak/>
              <w:t>02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FUENTE DE PODER PARA CONTROL DE ACCESO 12VDC</w:t>
            </w:r>
            <w:r w:rsidRPr="00D57119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2Amp Continuos 5Amp momentáneos con cargador de batería.</w:t>
            </w: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Salida de Cerradura 24 VDC</w:t>
            </w:r>
          </w:p>
        </w:tc>
      </w:tr>
      <w:tr w:rsidR="00D772DA" w:rsidRPr="00D772D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BATERIA RECARGABLE 12VDC / 7Amp.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Dimensiones: 15.10 (L) x 6.5 (W) x 9.4 (H) cm</w:t>
            </w: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 Peso: 2.05Kg</w:t>
            </w:r>
          </w:p>
          <w:p w:rsidR="00D772DA" w:rsidRPr="00D57119" w:rsidRDefault="00D772DA" w:rsidP="00D57119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D772DA" w:rsidRPr="00D772D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SOPORTE TIPO L PARA CERRADURA DE 600LB.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D772DA" w:rsidRPr="00D772D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BOTON DE SALIDA METALICO.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D772DA" w:rsidRPr="00D772D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SOPORTE TIPO Z PARA CERRADURA DE 600LB.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D772DA" w:rsidRPr="00D772D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CONTROL DE ACCESO PARA EXTERIOR | LECTORA DE HUELLA DIGITAL +</w:t>
            </w: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PROXIMIDAD | 3000 Huellas | 10,000 usuarios | 100,000 eventos.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 xml:space="preserve">• TCP/IP, RS232, RS485, USB, </w:t>
            </w:r>
            <w:proofErr w:type="spellStart"/>
            <w:r w:rsidRPr="00D57119">
              <w:rPr>
                <w:rFonts w:ascii="Arial" w:hAnsi="Arial" w:cs="Arial"/>
                <w:sz w:val="19"/>
                <w:szCs w:val="19"/>
              </w:rPr>
              <w:t>Wiegand</w:t>
            </w:r>
            <w:proofErr w:type="spellEnd"/>
            <w:r w:rsidRPr="00D57119">
              <w:rPr>
                <w:rFonts w:ascii="Arial" w:hAnsi="Arial" w:cs="Arial"/>
                <w:sz w:val="19"/>
                <w:szCs w:val="19"/>
              </w:rPr>
              <w:t xml:space="preserve"> 26 | IP65 | Mensaje Auditivo</w:t>
            </w:r>
          </w:p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Soporta ZKKR100E, FR1200</w:t>
            </w:r>
          </w:p>
          <w:p w:rsidR="00D772DA" w:rsidRPr="00D57119" w:rsidRDefault="00D772DA" w:rsidP="00D57119">
            <w:pPr>
              <w:pStyle w:val="Sinespaciado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</w:p>
        </w:tc>
      </w:tr>
      <w:tr w:rsidR="00167007" w:rsidRPr="00D63FBA" w:rsidTr="00D57119">
        <w:trPr>
          <w:trHeight w:val="422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07" w:rsidRPr="00D57119" w:rsidRDefault="00D772DA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val="en-US" w:eastAsia="es-EC"/>
              </w:rPr>
              <w:t>08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72DA" w:rsidRPr="00D57119" w:rsidRDefault="00D772DA" w:rsidP="00D57119">
            <w:pPr>
              <w:pStyle w:val="Sinespaciado"/>
              <w:rPr>
                <w:rFonts w:ascii="Arial" w:hAnsi="Arial" w:cs="Arial"/>
                <w:b/>
                <w:sz w:val="19"/>
                <w:szCs w:val="19"/>
              </w:rPr>
            </w:pPr>
            <w:r w:rsidRPr="00D57119">
              <w:rPr>
                <w:rFonts w:ascii="Arial" w:hAnsi="Arial" w:cs="Arial"/>
                <w:b/>
                <w:sz w:val="19"/>
                <w:szCs w:val="19"/>
              </w:rPr>
              <w:t>MANO DE OBRA POR DÍA DE TRABAJO DE 2 TÉCNICOS.</w:t>
            </w:r>
          </w:p>
          <w:p w:rsidR="00167007" w:rsidRPr="00D57119" w:rsidRDefault="00167007" w:rsidP="00D5711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007" w:rsidRPr="00D57119" w:rsidRDefault="00167007" w:rsidP="00E30402">
            <w:pPr>
              <w:jc w:val="center"/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</w:pPr>
            <w:r w:rsidRPr="00D57119">
              <w:rPr>
                <w:rFonts w:ascii="Arial" w:eastAsia="Times New Roman" w:hAnsi="Arial" w:cs="Arial"/>
                <w:color w:val="000000"/>
                <w:sz w:val="19"/>
                <w:szCs w:val="19"/>
                <w:lang w:eastAsia="es-EC"/>
              </w:rPr>
              <w:t>01</w:t>
            </w:r>
          </w:p>
        </w:tc>
        <w:tc>
          <w:tcPr>
            <w:tcW w:w="5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22F0" w:rsidRPr="00D57119" w:rsidRDefault="008922F0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Insumos mínimos requeridos.</w:t>
            </w:r>
          </w:p>
          <w:p w:rsidR="008922F0" w:rsidRPr="00D57119" w:rsidRDefault="008922F0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Herramientas de trabajo.</w:t>
            </w:r>
          </w:p>
          <w:p w:rsidR="008922F0" w:rsidRPr="00D57119" w:rsidRDefault="008922F0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Equipos de protección personal (EPP).</w:t>
            </w:r>
          </w:p>
          <w:p w:rsidR="008922F0" w:rsidRPr="00D57119" w:rsidRDefault="008922F0" w:rsidP="00D57119">
            <w:pPr>
              <w:pStyle w:val="Sinespaciado"/>
              <w:rPr>
                <w:rFonts w:ascii="Arial" w:hAnsi="Arial" w:cs="Arial"/>
                <w:sz w:val="19"/>
                <w:szCs w:val="19"/>
              </w:rPr>
            </w:pPr>
            <w:r w:rsidRPr="00D57119">
              <w:rPr>
                <w:rFonts w:ascii="Arial" w:hAnsi="Arial" w:cs="Arial"/>
                <w:sz w:val="19"/>
                <w:szCs w:val="19"/>
              </w:rPr>
              <w:t>• Movilización de herramientas y materiales hasta el lugar de trabajo.</w:t>
            </w:r>
          </w:p>
        </w:tc>
      </w:tr>
    </w:tbl>
    <w:p w:rsidR="000B330F" w:rsidRPr="00D63FBA" w:rsidRDefault="000B330F" w:rsidP="00F04F6F">
      <w:pPr>
        <w:jc w:val="both"/>
        <w:rPr>
          <w:rFonts w:ascii="Arial" w:hAnsi="Arial" w:cs="Arial"/>
        </w:rPr>
      </w:pPr>
    </w:p>
    <w:p w:rsidR="00D57119" w:rsidRDefault="00C110C7" w:rsidP="00D5711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lang w:val="es-EC"/>
        </w:rPr>
      </w:pPr>
      <w:r w:rsidRPr="00D57119">
        <w:rPr>
          <w:rFonts w:ascii="Arial" w:hAnsi="Arial" w:cs="Arial"/>
          <w:b/>
          <w:sz w:val="20"/>
          <w:lang w:val="es-EC"/>
        </w:rPr>
        <w:t xml:space="preserve">PLAZO DE EJECUCIÓN </w:t>
      </w:r>
    </w:p>
    <w:p w:rsidR="00D63FBA" w:rsidRDefault="00D63FBA" w:rsidP="00D57119">
      <w:pPr>
        <w:pStyle w:val="Prrafodelista"/>
        <w:ind w:left="928"/>
        <w:rPr>
          <w:rFonts w:ascii="Arial" w:hAnsi="Arial" w:cs="Arial"/>
          <w:sz w:val="20"/>
        </w:rPr>
      </w:pPr>
      <w:r w:rsidRPr="00D57119">
        <w:rPr>
          <w:rFonts w:ascii="Arial" w:hAnsi="Arial" w:cs="Arial"/>
          <w:sz w:val="20"/>
        </w:rPr>
        <w:t xml:space="preserve">5 </w:t>
      </w:r>
      <w:r w:rsidR="00D57119" w:rsidRPr="00D57119">
        <w:rPr>
          <w:rFonts w:ascii="Arial" w:hAnsi="Arial" w:cs="Arial"/>
          <w:sz w:val="20"/>
        </w:rPr>
        <w:t>Dias</w:t>
      </w:r>
    </w:p>
    <w:p w:rsidR="00D57119" w:rsidRPr="00D57119" w:rsidRDefault="00D57119" w:rsidP="00D57119">
      <w:pPr>
        <w:pStyle w:val="Prrafodelista"/>
        <w:ind w:left="928"/>
        <w:rPr>
          <w:rFonts w:ascii="Arial" w:hAnsi="Arial" w:cs="Arial"/>
          <w:b/>
          <w:sz w:val="20"/>
          <w:lang w:val="es-EC"/>
        </w:rPr>
      </w:pPr>
    </w:p>
    <w:p w:rsidR="00D57119" w:rsidRDefault="00D63FBA" w:rsidP="00D57119">
      <w:pPr>
        <w:pStyle w:val="Prrafodelista"/>
        <w:numPr>
          <w:ilvl w:val="0"/>
          <w:numId w:val="4"/>
        </w:numPr>
        <w:rPr>
          <w:rFonts w:ascii="Arial" w:hAnsi="Arial" w:cs="Arial"/>
          <w:b/>
          <w:sz w:val="20"/>
          <w:lang w:val="es-EC"/>
        </w:rPr>
      </w:pPr>
      <w:r w:rsidRPr="00D57119">
        <w:rPr>
          <w:rFonts w:ascii="Arial" w:hAnsi="Arial" w:cs="Arial"/>
          <w:b/>
          <w:sz w:val="20"/>
          <w:lang w:val="es-EC"/>
        </w:rPr>
        <w:t>FORMA DE PAGO</w:t>
      </w:r>
    </w:p>
    <w:p w:rsidR="00D63FBA" w:rsidRPr="00D57119" w:rsidRDefault="00D63FBA" w:rsidP="00D57119">
      <w:pPr>
        <w:pStyle w:val="Prrafodelista"/>
        <w:ind w:left="928"/>
        <w:rPr>
          <w:rFonts w:ascii="Arial" w:hAnsi="Arial" w:cs="Arial"/>
          <w:b/>
          <w:sz w:val="20"/>
          <w:lang w:val="es-EC"/>
        </w:rPr>
      </w:pPr>
      <w:r w:rsidRPr="00D57119">
        <w:rPr>
          <w:rFonts w:ascii="Arial" w:hAnsi="Arial" w:cs="Arial"/>
          <w:sz w:val="20"/>
          <w:lang w:val="es-EC"/>
        </w:rPr>
        <w:t>Valor Total: Contra entrega del servicio.</w:t>
      </w:r>
    </w:p>
    <w:tbl>
      <w:tblPr>
        <w:tblStyle w:val="Tablaconcuadrcula"/>
        <w:tblW w:w="9498" w:type="dxa"/>
        <w:tblInd w:w="-176" w:type="dxa"/>
        <w:tblLook w:val="04A0" w:firstRow="1" w:lastRow="0" w:firstColumn="1" w:lastColumn="0" w:noHBand="0" w:noVBand="1"/>
      </w:tblPr>
      <w:tblGrid>
        <w:gridCol w:w="4679"/>
        <w:gridCol w:w="4819"/>
      </w:tblGrid>
      <w:tr w:rsidR="00017A55" w:rsidRPr="00B3498B" w:rsidTr="00AB7806">
        <w:tc>
          <w:tcPr>
            <w:tcW w:w="4679" w:type="dxa"/>
            <w:shd w:val="clear" w:color="auto" w:fill="DEEAF6" w:themeFill="accent1" w:themeFillTint="33"/>
          </w:tcPr>
          <w:p w:rsidR="00017A55" w:rsidRPr="00D57119" w:rsidRDefault="00017A55" w:rsidP="00D5711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57119">
              <w:rPr>
                <w:rFonts w:ascii="Arial" w:hAnsi="Arial" w:cs="Arial"/>
                <w:b/>
                <w:sz w:val="18"/>
                <w:szCs w:val="16"/>
              </w:rPr>
              <w:t>Realizado por:</w:t>
            </w:r>
          </w:p>
        </w:tc>
        <w:tc>
          <w:tcPr>
            <w:tcW w:w="4819" w:type="dxa"/>
            <w:shd w:val="clear" w:color="auto" w:fill="DEEAF6" w:themeFill="accent1" w:themeFillTint="33"/>
          </w:tcPr>
          <w:p w:rsidR="00017A55" w:rsidRPr="00D57119" w:rsidRDefault="00017A55" w:rsidP="00D5711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D57119">
              <w:rPr>
                <w:rFonts w:ascii="Arial" w:hAnsi="Arial" w:cs="Arial"/>
                <w:b/>
                <w:sz w:val="18"/>
                <w:szCs w:val="16"/>
              </w:rPr>
              <w:t>Revisado y Aprobado por:</w:t>
            </w:r>
          </w:p>
        </w:tc>
      </w:tr>
      <w:tr w:rsidR="00017A55" w:rsidRPr="00B3498B" w:rsidTr="00781200">
        <w:tc>
          <w:tcPr>
            <w:tcW w:w="4679" w:type="dxa"/>
          </w:tcPr>
          <w:p w:rsidR="00017A55" w:rsidRPr="00D57119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B330F" w:rsidRPr="00D57119" w:rsidRDefault="000B330F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B330F" w:rsidRPr="00D57119" w:rsidRDefault="000B330F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D57119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D57119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  <w:r w:rsidRPr="00D57119">
              <w:rPr>
                <w:rFonts w:ascii="Arial" w:hAnsi="Arial" w:cs="Arial"/>
                <w:sz w:val="18"/>
                <w:szCs w:val="16"/>
              </w:rPr>
              <w:t>Firma:_______________________</w:t>
            </w:r>
          </w:p>
          <w:p w:rsidR="00017A55" w:rsidRPr="00D57119" w:rsidRDefault="00017A55" w:rsidP="00781200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57119">
              <w:rPr>
                <w:rFonts w:ascii="Arial" w:hAnsi="Arial" w:cs="Arial"/>
                <w:color w:val="000000" w:themeColor="text1"/>
                <w:sz w:val="18"/>
                <w:szCs w:val="16"/>
              </w:rPr>
              <w:t>Arq. Vicente Cobeña Chávez</w:t>
            </w:r>
          </w:p>
          <w:p w:rsidR="00017A55" w:rsidRPr="00D57119" w:rsidRDefault="00017A55" w:rsidP="00017A55">
            <w:pP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D57119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JEFE U. MANTENIMIENTO, INFRAESTRUCTURA Y SANEAMIENTO (E)</w:t>
            </w:r>
          </w:p>
        </w:tc>
        <w:tc>
          <w:tcPr>
            <w:tcW w:w="4819" w:type="dxa"/>
          </w:tcPr>
          <w:p w:rsidR="00017A55" w:rsidRPr="00D57119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D57119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B330F" w:rsidRPr="00D57119" w:rsidRDefault="000B330F" w:rsidP="00781200">
            <w:pPr>
              <w:rPr>
                <w:rFonts w:ascii="Arial" w:hAnsi="Arial" w:cs="Arial"/>
                <w:sz w:val="18"/>
                <w:szCs w:val="16"/>
              </w:rPr>
            </w:pPr>
          </w:p>
          <w:p w:rsidR="00017A55" w:rsidRPr="00D57119" w:rsidRDefault="00017A55" w:rsidP="00781200">
            <w:pPr>
              <w:rPr>
                <w:rFonts w:ascii="Arial" w:hAnsi="Arial" w:cs="Arial"/>
                <w:sz w:val="18"/>
                <w:szCs w:val="16"/>
              </w:rPr>
            </w:pPr>
            <w:r w:rsidRPr="00D57119">
              <w:rPr>
                <w:rFonts w:ascii="Arial" w:hAnsi="Arial" w:cs="Arial"/>
                <w:color w:val="BFBFBF" w:themeColor="background1" w:themeShade="BF"/>
                <w:sz w:val="18"/>
                <w:szCs w:val="16"/>
              </w:rPr>
              <w:t xml:space="preserve"> </w:t>
            </w:r>
            <w:r w:rsidRPr="00D57119">
              <w:rPr>
                <w:rFonts w:ascii="Arial" w:hAnsi="Arial" w:cs="Arial"/>
                <w:sz w:val="18"/>
                <w:szCs w:val="16"/>
              </w:rPr>
              <w:t>Firma:_______________________________</w:t>
            </w:r>
          </w:p>
          <w:p w:rsidR="00017A55" w:rsidRPr="00D57119" w:rsidRDefault="00017A55" w:rsidP="00781200">
            <w:pPr>
              <w:rPr>
                <w:rFonts w:ascii="Arial" w:hAnsi="Arial" w:cs="Arial"/>
                <w:color w:val="000000" w:themeColor="text1"/>
                <w:sz w:val="18"/>
                <w:szCs w:val="16"/>
              </w:rPr>
            </w:pPr>
            <w:r w:rsidRPr="00D57119">
              <w:rPr>
                <w:rFonts w:ascii="Arial" w:hAnsi="Arial" w:cs="Arial"/>
                <w:color w:val="000000" w:themeColor="text1"/>
                <w:sz w:val="18"/>
                <w:szCs w:val="16"/>
              </w:rPr>
              <w:t>Ing. Isabel Vinces Vera</w:t>
            </w:r>
          </w:p>
          <w:p w:rsidR="00017A55" w:rsidRPr="00D57119" w:rsidRDefault="00017A55" w:rsidP="00781200">
            <w:pPr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</w:pPr>
            <w:r w:rsidRPr="00D57119">
              <w:rPr>
                <w:rFonts w:ascii="Arial" w:hAnsi="Arial" w:cs="Arial"/>
                <w:b/>
                <w:color w:val="000000" w:themeColor="text1"/>
                <w:sz w:val="18"/>
                <w:szCs w:val="16"/>
              </w:rPr>
              <w:t>GERENTE GEST. RECURSOS FISICOS Y S.</w:t>
            </w:r>
          </w:p>
          <w:p w:rsidR="00017A55" w:rsidRPr="00D57119" w:rsidRDefault="00017A55" w:rsidP="00781200">
            <w:pPr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17A55" w:rsidRPr="00D57119" w:rsidRDefault="00017A55" w:rsidP="00781200">
            <w:pPr>
              <w:jc w:val="both"/>
              <w:rPr>
                <w:rFonts w:ascii="Arial" w:hAnsi="Arial" w:cs="Arial"/>
                <w:sz w:val="18"/>
                <w:szCs w:val="16"/>
              </w:rPr>
            </w:pPr>
            <w:r w:rsidRPr="00D57119">
              <w:rPr>
                <w:rFonts w:ascii="Arial" w:hAnsi="Arial" w:cs="Arial"/>
                <w:b/>
                <w:sz w:val="18"/>
                <w:szCs w:val="16"/>
              </w:rPr>
              <w:t>Nota:</w:t>
            </w:r>
            <w:r w:rsidRPr="00D57119">
              <w:rPr>
                <w:rFonts w:ascii="Arial" w:hAnsi="Arial" w:cs="Arial"/>
                <w:sz w:val="18"/>
                <w:szCs w:val="16"/>
              </w:rPr>
              <w:t xml:space="preserve"> Si en el área requirente existe Jefatura y Gerencia obligatoriamente firmarán los dos. Si solamente existe Gerencia se valida con la firma del Gerente de área)</w:t>
            </w:r>
          </w:p>
        </w:tc>
      </w:tr>
      <w:tr w:rsidR="00017A55" w:rsidRPr="00B3498B" w:rsidTr="00AB7806">
        <w:tc>
          <w:tcPr>
            <w:tcW w:w="9498" w:type="dxa"/>
            <w:gridSpan w:val="2"/>
            <w:shd w:val="clear" w:color="auto" w:fill="DEEAF6" w:themeFill="accent1" w:themeFillTint="33"/>
          </w:tcPr>
          <w:p w:rsidR="00017A55" w:rsidRPr="00D57119" w:rsidRDefault="00017A55" w:rsidP="0078120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7119">
              <w:rPr>
                <w:rFonts w:ascii="Arial" w:hAnsi="Arial" w:cs="Arial"/>
                <w:b/>
                <w:sz w:val="16"/>
                <w:szCs w:val="16"/>
              </w:rPr>
              <w:t>ÁREA REQUIRENTE</w:t>
            </w:r>
          </w:p>
        </w:tc>
      </w:tr>
    </w:tbl>
    <w:p w:rsidR="00095626" w:rsidRPr="00017A55" w:rsidRDefault="00095626" w:rsidP="00017A55">
      <w:pPr>
        <w:tabs>
          <w:tab w:val="left" w:pos="6570"/>
        </w:tabs>
      </w:pPr>
    </w:p>
    <w:sectPr w:rsidR="00095626" w:rsidRPr="00017A55" w:rsidSect="003C7DD5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52E" w:rsidRDefault="00C8652E" w:rsidP="00095626">
      <w:pPr>
        <w:spacing w:after="0" w:line="240" w:lineRule="auto"/>
      </w:pPr>
      <w:r>
        <w:separator/>
      </w:r>
    </w:p>
  </w:endnote>
  <w:endnote w:type="continuationSeparator" w:id="0">
    <w:p w:rsidR="00C8652E" w:rsidRDefault="00C8652E" w:rsidP="00095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GEGKIC+Arial">
    <w:altName w:val="Yu Gothic"/>
    <w:charset w:val="8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52E" w:rsidRDefault="00C8652E" w:rsidP="00095626">
      <w:pPr>
        <w:spacing w:after="0" w:line="240" w:lineRule="auto"/>
      </w:pPr>
      <w:r>
        <w:separator/>
      </w:r>
    </w:p>
  </w:footnote>
  <w:footnote w:type="continuationSeparator" w:id="0">
    <w:p w:rsidR="00C8652E" w:rsidRDefault="00C8652E" w:rsidP="000956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316"/>
      <w:gridCol w:w="4455"/>
      <w:gridCol w:w="3118"/>
    </w:tblGrid>
    <w:tr w:rsidR="00234188" w:rsidRPr="00BF3E21" w:rsidTr="00C050F7">
      <w:trPr>
        <w:trHeight w:val="548"/>
      </w:trPr>
      <w:tc>
        <w:tcPr>
          <w:tcW w:w="2316" w:type="dxa"/>
          <w:vMerge w:val="restart"/>
          <w:vAlign w:val="center"/>
        </w:tcPr>
        <w:p w:rsidR="00234188" w:rsidRPr="00E018B2" w:rsidRDefault="00234188" w:rsidP="008312A6">
          <w:r>
            <w:rPr>
              <w:noProof/>
              <w:lang w:val="es-419" w:eastAsia="es-419"/>
            </w:rPr>
            <w:drawing>
              <wp:inline distT="0" distB="0" distL="0" distR="0">
                <wp:extent cx="1306195" cy="558165"/>
                <wp:effectExtent l="19050" t="0" r="8255" b="0"/>
                <wp:docPr id="2" name="4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4 Imag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6195" cy="5581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55" w:type="dxa"/>
          <w:vMerge w:val="restart"/>
          <w:vAlign w:val="center"/>
        </w:tcPr>
        <w:p w:rsidR="00234188" w:rsidRPr="00F66A06" w:rsidRDefault="00234188" w:rsidP="00F04F6F">
          <w:pPr>
            <w:jc w:val="center"/>
            <w:rPr>
              <w:rFonts w:ascii="Arial" w:hAnsi="Arial" w:cs="Arial"/>
              <w:b/>
            </w:rPr>
          </w:pPr>
          <w:r>
            <w:rPr>
              <w:b/>
              <w:sz w:val="28"/>
              <w:szCs w:val="28"/>
            </w:rPr>
            <w:t xml:space="preserve">ESTUDIO  PREVIO PARA PROCESO DE                                                      </w:t>
          </w:r>
          <w:r w:rsidRPr="00C050F7">
            <w:rPr>
              <w:b/>
              <w:sz w:val="28"/>
              <w:szCs w:val="28"/>
            </w:rPr>
            <w:t xml:space="preserve">INFIMA  CUANTIA Y CATALOGO  ELECTRONICO </w:t>
          </w:r>
        </w:p>
      </w:tc>
      <w:tc>
        <w:tcPr>
          <w:tcW w:w="3118" w:type="dxa"/>
          <w:vAlign w:val="center"/>
        </w:tcPr>
        <w:p w:rsidR="00234188" w:rsidRPr="00B4223E" w:rsidRDefault="00234188" w:rsidP="008312A6">
          <w:pPr>
            <w:pStyle w:val="Encabezado"/>
            <w:rPr>
              <w:rFonts w:ascii="Arial" w:hAnsi="Arial" w:cs="Arial"/>
              <w:b/>
            </w:rPr>
          </w:pPr>
          <w:r w:rsidRPr="00B4223E">
            <w:rPr>
              <w:rFonts w:ascii="Arial" w:hAnsi="Arial" w:cs="Arial"/>
              <w:b/>
            </w:rPr>
            <w:t>Código:</w:t>
          </w:r>
          <w:r>
            <w:rPr>
              <w:rFonts w:ascii="Arial" w:hAnsi="Arial" w:cs="Arial"/>
            </w:rPr>
            <w:t xml:space="preserve"> GA-RG-28</w:t>
          </w:r>
        </w:p>
      </w:tc>
    </w:tr>
    <w:tr w:rsidR="00234188" w:rsidRPr="00BF3E21" w:rsidTr="00C050F7">
      <w:trPr>
        <w:trHeight w:val="547"/>
      </w:trPr>
      <w:tc>
        <w:tcPr>
          <w:tcW w:w="2316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8" w:type="dxa"/>
          <w:vAlign w:val="center"/>
        </w:tcPr>
        <w:p w:rsidR="00234188" w:rsidRPr="00B4223E" w:rsidRDefault="00234188" w:rsidP="008312A6">
          <w:pPr>
            <w:pStyle w:val="Encabezado"/>
            <w:rPr>
              <w:rFonts w:ascii="Arial" w:hAnsi="Arial" w:cs="Arial"/>
              <w:b/>
            </w:rPr>
          </w:pPr>
          <w:r w:rsidRPr="00C050F7">
            <w:rPr>
              <w:rFonts w:ascii="Arial" w:hAnsi="Arial" w:cs="Arial"/>
              <w:b/>
              <w:sz w:val="20"/>
            </w:rPr>
            <w:t>Fecha de Revisión</w:t>
          </w:r>
          <w:r w:rsidRPr="00C050F7">
            <w:rPr>
              <w:rFonts w:ascii="Arial" w:hAnsi="Arial" w:cs="Arial"/>
              <w:sz w:val="20"/>
            </w:rPr>
            <w:t xml:space="preserve">: </w:t>
          </w:r>
          <w:r w:rsidR="00710C90">
            <w:rPr>
              <w:rFonts w:cs="Arial"/>
              <w:sz w:val="18"/>
              <w:szCs w:val="20"/>
            </w:rPr>
            <w:t>14/02/2020</w:t>
          </w:r>
        </w:p>
      </w:tc>
    </w:tr>
    <w:tr w:rsidR="00234188" w:rsidRPr="00BF3E21" w:rsidTr="00C050F7">
      <w:trPr>
        <w:trHeight w:val="547"/>
      </w:trPr>
      <w:tc>
        <w:tcPr>
          <w:tcW w:w="2316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noProof/>
              <w:lang w:eastAsia="es-EC"/>
            </w:rPr>
          </w:pPr>
        </w:p>
      </w:tc>
      <w:tc>
        <w:tcPr>
          <w:tcW w:w="4455" w:type="dxa"/>
          <w:vMerge/>
          <w:vAlign w:val="center"/>
        </w:tcPr>
        <w:p w:rsidR="00234188" w:rsidRPr="00B4223E" w:rsidRDefault="00234188" w:rsidP="008312A6">
          <w:pPr>
            <w:pStyle w:val="Encabezado"/>
            <w:jc w:val="center"/>
            <w:rPr>
              <w:rFonts w:ascii="Arial" w:hAnsi="Arial" w:cs="Arial"/>
              <w:b/>
              <w:bCs/>
            </w:rPr>
          </w:pPr>
        </w:p>
      </w:tc>
      <w:tc>
        <w:tcPr>
          <w:tcW w:w="3118" w:type="dxa"/>
          <w:vAlign w:val="center"/>
        </w:tcPr>
        <w:p w:rsidR="00234188" w:rsidRPr="00C050F7" w:rsidRDefault="00234188" w:rsidP="008312A6">
          <w:pPr>
            <w:pStyle w:val="Encabezado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 xml:space="preserve">Versión: </w:t>
          </w:r>
          <w:r w:rsidR="00710C90">
            <w:rPr>
              <w:rFonts w:ascii="Arial" w:hAnsi="Arial" w:cs="Arial"/>
              <w:sz w:val="20"/>
            </w:rPr>
            <w:t>02</w:t>
          </w:r>
          <w:r w:rsidRPr="00234188">
            <w:rPr>
              <w:rFonts w:ascii="Arial" w:hAnsi="Arial" w:cs="Arial"/>
              <w:sz w:val="20"/>
            </w:rPr>
            <w:t xml:space="preserve"> </w:t>
          </w:r>
        </w:p>
      </w:tc>
    </w:tr>
  </w:tbl>
  <w:p w:rsidR="00095626" w:rsidRDefault="0009562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543EF"/>
    <w:multiLevelType w:val="hybridMultilevel"/>
    <w:tmpl w:val="0C5A4C7A"/>
    <w:lvl w:ilvl="0" w:tplc="3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C0802"/>
    <w:multiLevelType w:val="hybridMultilevel"/>
    <w:tmpl w:val="D1DEDDC8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F6871"/>
    <w:multiLevelType w:val="multilevel"/>
    <w:tmpl w:val="5B2AAEA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color w:val="auto"/>
        <w:u w:val="none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3" w15:restartNumberingAfterBreak="0">
    <w:nsid w:val="49F62AA7"/>
    <w:multiLevelType w:val="hybridMultilevel"/>
    <w:tmpl w:val="C7326858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13D8B"/>
    <w:multiLevelType w:val="hybridMultilevel"/>
    <w:tmpl w:val="363E661A"/>
    <w:lvl w:ilvl="0" w:tplc="30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4F5AB5"/>
    <w:multiLevelType w:val="hybridMultilevel"/>
    <w:tmpl w:val="2222DECC"/>
    <w:lvl w:ilvl="0" w:tplc="D78A644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B099A"/>
    <w:multiLevelType w:val="hybridMultilevel"/>
    <w:tmpl w:val="21DC56D6"/>
    <w:lvl w:ilvl="0" w:tplc="CDCE160C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  <w:color w:val="auto"/>
      </w:rPr>
    </w:lvl>
    <w:lvl w:ilvl="1" w:tplc="3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69F"/>
    <w:rsid w:val="0000696A"/>
    <w:rsid w:val="00017A55"/>
    <w:rsid w:val="00073B3F"/>
    <w:rsid w:val="00095626"/>
    <w:rsid w:val="000B330F"/>
    <w:rsid w:val="000F2967"/>
    <w:rsid w:val="00137E8D"/>
    <w:rsid w:val="00142601"/>
    <w:rsid w:val="00155888"/>
    <w:rsid w:val="00167007"/>
    <w:rsid w:val="00173A2D"/>
    <w:rsid w:val="00222612"/>
    <w:rsid w:val="00234188"/>
    <w:rsid w:val="0026169F"/>
    <w:rsid w:val="002634AB"/>
    <w:rsid w:val="0026574D"/>
    <w:rsid w:val="0027692D"/>
    <w:rsid w:val="002877C2"/>
    <w:rsid w:val="0029303D"/>
    <w:rsid w:val="002F6325"/>
    <w:rsid w:val="00306D0F"/>
    <w:rsid w:val="0031619A"/>
    <w:rsid w:val="00336EF7"/>
    <w:rsid w:val="00376A61"/>
    <w:rsid w:val="003A2A09"/>
    <w:rsid w:val="003C7DD5"/>
    <w:rsid w:val="003D5776"/>
    <w:rsid w:val="003E12BC"/>
    <w:rsid w:val="003F2A51"/>
    <w:rsid w:val="0043049F"/>
    <w:rsid w:val="00442C61"/>
    <w:rsid w:val="00444968"/>
    <w:rsid w:val="004B188C"/>
    <w:rsid w:val="004E595E"/>
    <w:rsid w:val="004F1F8A"/>
    <w:rsid w:val="00503446"/>
    <w:rsid w:val="00541164"/>
    <w:rsid w:val="00550028"/>
    <w:rsid w:val="005A39FD"/>
    <w:rsid w:val="005C13BB"/>
    <w:rsid w:val="005C15FE"/>
    <w:rsid w:val="005D15B3"/>
    <w:rsid w:val="005D6E58"/>
    <w:rsid w:val="00612646"/>
    <w:rsid w:val="00616CEB"/>
    <w:rsid w:val="00616FBB"/>
    <w:rsid w:val="00626128"/>
    <w:rsid w:val="0064178C"/>
    <w:rsid w:val="006447C4"/>
    <w:rsid w:val="00657B5D"/>
    <w:rsid w:val="00672097"/>
    <w:rsid w:val="00673727"/>
    <w:rsid w:val="006A6CA7"/>
    <w:rsid w:val="006B3031"/>
    <w:rsid w:val="00710C90"/>
    <w:rsid w:val="00720E13"/>
    <w:rsid w:val="007642DD"/>
    <w:rsid w:val="007829DF"/>
    <w:rsid w:val="007D0140"/>
    <w:rsid w:val="00815C68"/>
    <w:rsid w:val="008922F0"/>
    <w:rsid w:val="008C390D"/>
    <w:rsid w:val="008C3A36"/>
    <w:rsid w:val="008E0F7F"/>
    <w:rsid w:val="009164D9"/>
    <w:rsid w:val="009A6F2D"/>
    <w:rsid w:val="009F6A54"/>
    <w:rsid w:val="00A42745"/>
    <w:rsid w:val="00AB086A"/>
    <w:rsid w:val="00AB7806"/>
    <w:rsid w:val="00AD25FB"/>
    <w:rsid w:val="00AD7A48"/>
    <w:rsid w:val="00AE5C40"/>
    <w:rsid w:val="00B279A1"/>
    <w:rsid w:val="00B416D9"/>
    <w:rsid w:val="00B51BAF"/>
    <w:rsid w:val="00B5625F"/>
    <w:rsid w:val="00B65369"/>
    <w:rsid w:val="00B92E30"/>
    <w:rsid w:val="00BE6A0D"/>
    <w:rsid w:val="00BF0E96"/>
    <w:rsid w:val="00C050F7"/>
    <w:rsid w:val="00C110C7"/>
    <w:rsid w:val="00C24AF0"/>
    <w:rsid w:val="00C55298"/>
    <w:rsid w:val="00C75451"/>
    <w:rsid w:val="00C8652E"/>
    <w:rsid w:val="00CA6EDF"/>
    <w:rsid w:val="00CB7294"/>
    <w:rsid w:val="00CF5AD0"/>
    <w:rsid w:val="00CF7615"/>
    <w:rsid w:val="00D002B5"/>
    <w:rsid w:val="00D07FE8"/>
    <w:rsid w:val="00D351C2"/>
    <w:rsid w:val="00D43814"/>
    <w:rsid w:val="00D559DF"/>
    <w:rsid w:val="00D57119"/>
    <w:rsid w:val="00D63FBA"/>
    <w:rsid w:val="00D7440E"/>
    <w:rsid w:val="00D772DA"/>
    <w:rsid w:val="00DC5416"/>
    <w:rsid w:val="00E2054E"/>
    <w:rsid w:val="00E30402"/>
    <w:rsid w:val="00E33DCF"/>
    <w:rsid w:val="00E66657"/>
    <w:rsid w:val="00E74A17"/>
    <w:rsid w:val="00E9233D"/>
    <w:rsid w:val="00EB1EB1"/>
    <w:rsid w:val="00EB2A55"/>
    <w:rsid w:val="00EC5145"/>
    <w:rsid w:val="00EF070D"/>
    <w:rsid w:val="00F04F6F"/>
    <w:rsid w:val="00F37D32"/>
    <w:rsid w:val="00F4373D"/>
    <w:rsid w:val="00F740FE"/>
    <w:rsid w:val="00FE5F29"/>
    <w:rsid w:val="00FE6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63735E4-F3BD-4B0A-BECF-BE7A85BF9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D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TIT 2 IND,Capítulo,Texto,List Paragraph1"/>
    <w:basedOn w:val="Normal"/>
    <w:link w:val="PrrafodelistaCar"/>
    <w:uiPriority w:val="34"/>
    <w:qFormat/>
    <w:rsid w:val="00EB2A55"/>
    <w:pPr>
      <w:widowControl w:val="0"/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character" w:customStyle="1" w:styleId="PrrafodelistaCar">
    <w:name w:val="Párrafo de lista Car"/>
    <w:aliases w:val="TIT 2 IND Car,Capítulo Car,Texto Car,List Paragraph1 Car"/>
    <w:link w:val="Prrafodelista"/>
    <w:uiPriority w:val="34"/>
    <w:locked/>
    <w:rsid w:val="00EB2A55"/>
    <w:rPr>
      <w:rFonts w:ascii="Calibri" w:eastAsia="Calibri" w:hAnsi="Calibri" w:cs="Times New Roman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74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A17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5626"/>
  </w:style>
  <w:style w:type="paragraph" w:styleId="Piedepgina">
    <w:name w:val="footer"/>
    <w:basedOn w:val="Normal"/>
    <w:link w:val="PiedepginaCar"/>
    <w:uiPriority w:val="99"/>
    <w:unhideWhenUsed/>
    <w:rsid w:val="0009562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5626"/>
  </w:style>
  <w:style w:type="paragraph" w:customStyle="1" w:styleId="Default">
    <w:name w:val="Default"/>
    <w:rsid w:val="00710C90"/>
    <w:pPr>
      <w:suppressAutoHyphens/>
      <w:autoSpaceDE w:val="0"/>
      <w:spacing w:after="0" w:line="240" w:lineRule="auto"/>
    </w:pPr>
    <w:rPr>
      <w:rFonts w:ascii="GEGKIC+Arial" w:eastAsia="Arial" w:hAnsi="GEGKIC+Arial" w:cs="GEGKIC+Arial"/>
      <w:color w:val="000000"/>
      <w:sz w:val="24"/>
      <w:szCs w:val="24"/>
      <w:lang w:val="es-ES" w:eastAsia="ar-SA"/>
    </w:rPr>
  </w:style>
  <w:style w:type="paragraph" w:styleId="Sinespaciado">
    <w:name w:val="No Spacing"/>
    <w:uiPriority w:val="1"/>
    <w:qFormat/>
    <w:rsid w:val="00BF0E9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017A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COMPRAS-01</dc:creator>
  <cp:lastModifiedBy>Usuario de Windows</cp:lastModifiedBy>
  <cp:revision>2</cp:revision>
  <cp:lastPrinted>2017-04-20T16:49:00Z</cp:lastPrinted>
  <dcterms:created xsi:type="dcterms:W3CDTF">2020-07-23T05:23:00Z</dcterms:created>
  <dcterms:modified xsi:type="dcterms:W3CDTF">2020-07-23T05:23:00Z</dcterms:modified>
</cp:coreProperties>
</file>