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EBEBC" w14:textId="790F7A31" w:rsidR="00142601" w:rsidRPr="008E1ACC" w:rsidRDefault="00142601" w:rsidP="008E1ACC">
      <w:pPr>
        <w:shd w:val="clear" w:color="auto" w:fill="DEEAF6" w:themeFill="accent1" w:themeFillTint="33"/>
        <w:spacing w:after="0"/>
        <w:ind w:left="568"/>
        <w:jc w:val="center"/>
        <w:rPr>
          <w:rFonts w:ascii="Arial" w:hAnsi="Arial" w:cs="Arial"/>
          <w:b/>
          <w:sz w:val="24"/>
          <w:szCs w:val="20"/>
        </w:rPr>
      </w:pPr>
      <w:bookmarkStart w:id="0" w:name="_GoBack"/>
      <w:bookmarkEnd w:id="0"/>
      <w:r w:rsidRPr="008E1ACC">
        <w:rPr>
          <w:rFonts w:ascii="Arial" w:hAnsi="Arial" w:cs="Arial"/>
          <w:b/>
          <w:sz w:val="24"/>
          <w:szCs w:val="20"/>
        </w:rPr>
        <w:t xml:space="preserve">PROCESO: </w:t>
      </w:r>
      <w:r w:rsidR="00037F48" w:rsidRPr="008E1ACC">
        <w:rPr>
          <w:rFonts w:ascii="Arial" w:hAnsi="Arial" w:cs="Arial"/>
          <w:b/>
          <w:sz w:val="24"/>
          <w:szCs w:val="20"/>
        </w:rPr>
        <w:t>ÍNFIMA</w:t>
      </w:r>
      <w:r w:rsidR="00F04F6F" w:rsidRPr="008E1ACC">
        <w:rPr>
          <w:rFonts w:ascii="Arial" w:hAnsi="Arial" w:cs="Arial"/>
          <w:b/>
          <w:sz w:val="24"/>
          <w:szCs w:val="20"/>
        </w:rPr>
        <w:t xml:space="preserve"> </w:t>
      </w:r>
      <w:r w:rsidR="00037F48" w:rsidRPr="008E1ACC">
        <w:rPr>
          <w:rFonts w:ascii="Arial" w:hAnsi="Arial" w:cs="Arial"/>
          <w:b/>
          <w:sz w:val="24"/>
          <w:szCs w:val="20"/>
        </w:rPr>
        <w:t>CUANTÍA</w:t>
      </w:r>
      <w:r w:rsidR="00F04F6F" w:rsidRPr="008E1ACC">
        <w:rPr>
          <w:rFonts w:ascii="Arial" w:hAnsi="Arial" w:cs="Arial"/>
          <w:b/>
          <w:sz w:val="24"/>
          <w:szCs w:val="20"/>
        </w:rPr>
        <w:t xml:space="preserve"> –CATALOGO </w:t>
      </w:r>
      <w:r w:rsidR="002270F6" w:rsidRPr="008E1ACC">
        <w:rPr>
          <w:rFonts w:ascii="Arial" w:hAnsi="Arial" w:cs="Arial"/>
          <w:b/>
          <w:sz w:val="24"/>
          <w:szCs w:val="20"/>
        </w:rPr>
        <w:t>ELECTRÓNICO</w:t>
      </w:r>
    </w:p>
    <w:p w14:paraId="32B81641" w14:textId="77777777" w:rsidR="006A6CA7" w:rsidRPr="00AA7422" w:rsidRDefault="006A6CA7" w:rsidP="00C75451">
      <w:pPr>
        <w:rPr>
          <w:rFonts w:ascii="Arial" w:hAnsi="Arial" w:cs="Arial"/>
          <w:b/>
          <w:sz w:val="20"/>
          <w:szCs w:val="20"/>
          <w:u w:val="single"/>
        </w:rPr>
      </w:pPr>
    </w:p>
    <w:p w14:paraId="5B3A7AED" w14:textId="77777777" w:rsidR="00C75451" w:rsidRPr="00AA7422" w:rsidRDefault="00C75451" w:rsidP="005D15B3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AA7422">
        <w:rPr>
          <w:rFonts w:ascii="Arial" w:hAnsi="Arial" w:cs="Arial"/>
          <w:b/>
          <w:sz w:val="20"/>
          <w:szCs w:val="20"/>
        </w:rPr>
        <w:t>ANTECEDENTES:</w:t>
      </w:r>
    </w:p>
    <w:p w14:paraId="6D8AC297" w14:textId="61F79847" w:rsidR="00BE6A0D" w:rsidRDefault="00502230" w:rsidP="00B30E99">
      <w:pPr>
        <w:spacing w:line="240" w:lineRule="auto"/>
        <w:ind w:left="568" w:firstLine="60"/>
        <w:jc w:val="both"/>
      </w:pPr>
      <w:r w:rsidRPr="00AA6919">
        <w:t>La Empresa Pública Aguas de Manta - EPAM, c</w:t>
      </w:r>
      <w:r w:rsidR="004D79A5">
        <w:t>onstituida como persona jurídico</w:t>
      </w:r>
      <w:r w:rsidRPr="00AA6919">
        <w:t xml:space="preserve"> de derecho público, patrimonio propio, duración indefinida, autonomía financiera, económica, administrativa y de gestión, tiene como objeto la gestión, explotación, administración y provisión de los servicios públicos de abastecimiento domiciliario de agua potable, alcantarillado, manejo pluvial y depuración de residuos líquidos, incluyendo todas las fases del ciclo integral del agua así como su comercialización, como se lo menciona en el TITULO I De la constitución, funciones y patrimonio.</w:t>
      </w:r>
    </w:p>
    <w:p w14:paraId="120E156D" w14:textId="1F45632D" w:rsidR="00D13B4D" w:rsidRDefault="00D13B4D" w:rsidP="00D13B4D">
      <w:pPr>
        <w:ind w:left="567" w:right="-143"/>
        <w:jc w:val="both"/>
      </w:pPr>
      <w:r>
        <w:t>La empresa Públicas de Aguas de Manta</w:t>
      </w:r>
      <w:r w:rsidR="003A4430">
        <w:t>,</w:t>
      </w:r>
      <w:r>
        <w:t xml:space="preserve"> acorde a las exigencias de las soluciones informáticas se ve en la necesidad de </w:t>
      </w:r>
      <w:r w:rsidR="000B1F87">
        <w:t>fortalecer</w:t>
      </w:r>
      <w:r>
        <w:t xml:space="preserve"> la infraestructura tecnológica que brinde prestaciones avanzadas </w:t>
      </w:r>
      <w:r w:rsidR="003A4430">
        <w:t>y que</w:t>
      </w:r>
      <w:r>
        <w:t xml:space="preserve"> permita desempeñar de manera óptima ante lo</w:t>
      </w:r>
      <w:r w:rsidR="00666A88">
        <w:t>s requerimientos</w:t>
      </w:r>
      <w:r w:rsidR="000B1F87">
        <w:t xml:space="preserve"> presentados</w:t>
      </w:r>
      <w:r>
        <w:t>.</w:t>
      </w:r>
    </w:p>
    <w:p w14:paraId="3518C36E" w14:textId="79D629D6" w:rsidR="00D13B4D" w:rsidRDefault="00017DB8" w:rsidP="003A4430">
      <w:pPr>
        <w:ind w:left="567" w:right="-143"/>
        <w:jc w:val="both"/>
      </w:pPr>
      <w:r>
        <w:t>Surge la imperativa</w:t>
      </w:r>
      <w:r w:rsidR="00FA4CEC">
        <w:t xml:space="preserve"> </w:t>
      </w:r>
      <w:r w:rsidR="00E45668">
        <w:t xml:space="preserve"> </w:t>
      </w:r>
      <w:r>
        <w:t xml:space="preserve"> necesidad</w:t>
      </w:r>
      <w:r w:rsidR="003A4430">
        <w:t xml:space="preserve"> </w:t>
      </w:r>
      <w:r w:rsidR="000B1F87">
        <w:t xml:space="preserve"> de  mejorar</w:t>
      </w:r>
      <w:r w:rsidR="00F31AAD">
        <w:t xml:space="preserve">  </w:t>
      </w:r>
      <w:r w:rsidR="003A4430">
        <w:t>el rendimiento  y o</w:t>
      </w:r>
      <w:r>
        <w:t xml:space="preserve">peratividad  de la plataforma  Zimbra </w:t>
      </w:r>
      <w:r w:rsidR="003A4430">
        <w:t xml:space="preserve">que en la actualidad esta implementada en un PC clon  y que el espacio en disco duro esta por </w:t>
      </w:r>
      <w:r>
        <w:t>llenarse, e</w:t>
      </w:r>
      <w:r w:rsidR="003A4430">
        <w:t>s recomendable escalar a un equipo informático clase empresarial</w:t>
      </w:r>
      <w:r>
        <w:t xml:space="preserve"> con las instalaciones y configuraciones necesarias para su implementación</w:t>
      </w:r>
      <w:r w:rsidR="00A171C1">
        <w:t>.</w:t>
      </w:r>
    </w:p>
    <w:p w14:paraId="7F581BA7" w14:textId="77777777" w:rsidR="00C75451" w:rsidRDefault="00C75451" w:rsidP="005D15B3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037F48">
        <w:rPr>
          <w:rFonts w:ascii="Arial" w:hAnsi="Arial" w:cs="Arial"/>
          <w:b/>
          <w:sz w:val="20"/>
          <w:szCs w:val="20"/>
        </w:rPr>
        <w:t>OBJETIVOS</w:t>
      </w:r>
    </w:p>
    <w:p w14:paraId="1231E129" w14:textId="248F1AF0" w:rsidR="000B1F87" w:rsidRDefault="00E45668" w:rsidP="00580F8C">
      <w:pPr>
        <w:ind w:left="567" w:right="-143"/>
        <w:jc w:val="both"/>
      </w:pPr>
      <w:r>
        <w:t xml:space="preserve">Adquirir </w:t>
      </w:r>
      <w:r w:rsidR="008B5E2C">
        <w:t xml:space="preserve">un </w:t>
      </w:r>
      <w:r w:rsidRPr="002773BB">
        <w:t>equipo</w:t>
      </w:r>
      <w:r>
        <w:t xml:space="preserve"> informático clase empresarial </w:t>
      </w:r>
      <w:r w:rsidRPr="002773BB">
        <w:t>con características básicas de Servidor</w:t>
      </w:r>
      <w:r w:rsidR="008B5E2C">
        <w:t xml:space="preserve"> y</w:t>
      </w:r>
      <w:r>
        <w:t xml:space="preserve"> mejorar</w:t>
      </w:r>
      <w:r w:rsidR="008B5E2C">
        <w:t xml:space="preserve"> la plataforma de correos institucionales para lograr una mayor optimización de </w:t>
      </w:r>
      <w:r>
        <w:t>rendimiento y</w:t>
      </w:r>
      <w:r w:rsidR="00F31AAD">
        <w:t xml:space="preserve"> garantizar </w:t>
      </w:r>
      <w:r w:rsidR="000B1F87">
        <w:t xml:space="preserve">la </w:t>
      </w:r>
      <w:r>
        <w:t xml:space="preserve">operatividad </w:t>
      </w:r>
      <w:r w:rsidR="000B1F87">
        <w:t xml:space="preserve">de desempeño </w:t>
      </w:r>
      <w:r>
        <w:t>de la</w:t>
      </w:r>
      <w:r w:rsidR="008B5E2C">
        <w:t xml:space="preserve"> plataforma</w:t>
      </w:r>
      <w:r>
        <w:t xml:space="preserve"> </w:t>
      </w:r>
      <w:r w:rsidR="008B5E2C">
        <w:t>z</w:t>
      </w:r>
      <w:r>
        <w:t>imbra.</w:t>
      </w:r>
    </w:p>
    <w:p w14:paraId="363528AA" w14:textId="39FE702C" w:rsidR="00F31AAD" w:rsidRDefault="00C517E1" w:rsidP="00580F8C">
      <w:pPr>
        <w:ind w:left="567" w:right="-143"/>
        <w:jc w:val="both"/>
      </w:pPr>
      <w:r>
        <w:t xml:space="preserve">Contar con un </w:t>
      </w:r>
      <w:r w:rsidR="00EA557C">
        <w:t>stock accesorio</w:t>
      </w:r>
      <w:r w:rsidR="00F31AAD">
        <w:t xml:space="preserve">s informáticos </w:t>
      </w:r>
      <w:r w:rsidR="00580F8C">
        <w:t>para</w:t>
      </w:r>
      <w:r w:rsidR="00F31AAD">
        <w:t xml:space="preserve"> </w:t>
      </w:r>
      <w:r w:rsidR="00F31AAD" w:rsidRPr="0020050E">
        <w:t>ser habilitad</w:t>
      </w:r>
      <w:r w:rsidR="00F31AAD">
        <w:t>os en las distintas áreas de acuerdo a las necesidades que se presenten</w:t>
      </w:r>
      <w:r w:rsidR="00580F8C">
        <w:t>.</w:t>
      </w:r>
    </w:p>
    <w:p w14:paraId="01A3542F" w14:textId="4C970EC9" w:rsidR="00F31AAD" w:rsidRPr="00F31AAD" w:rsidRDefault="00F31AAD" w:rsidP="00580F8C">
      <w:pPr>
        <w:ind w:left="567" w:right="-143"/>
        <w:jc w:val="both"/>
      </w:pPr>
      <w:r>
        <w:t xml:space="preserve">Adquirir </w:t>
      </w:r>
      <w:r w:rsidR="008B5E2C">
        <w:t xml:space="preserve">dispositivos </w:t>
      </w:r>
      <w:r>
        <w:t xml:space="preserve">informáticos </w:t>
      </w:r>
      <w:r w:rsidR="00E10C58">
        <w:t>para</w:t>
      </w:r>
      <w:r>
        <w:t xml:space="preserve"> respaldar información de la base de datos. </w:t>
      </w:r>
    </w:p>
    <w:p w14:paraId="3212465A" w14:textId="77777777" w:rsidR="00F04F6F" w:rsidRDefault="00D43814" w:rsidP="005D15B3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037F48">
        <w:rPr>
          <w:rFonts w:ascii="Arial" w:hAnsi="Arial" w:cs="Arial"/>
          <w:b/>
          <w:sz w:val="20"/>
          <w:szCs w:val="20"/>
        </w:rPr>
        <w:t>MOTIVACIÓ</w:t>
      </w:r>
      <w:r w:rsidR="00C24AF0" w:rsidRPr="00037F48">
        <w:rPr>
          <w:rFonts w:ascii="Arial" w:hAnsi="Arial" w:cs="Arial"/>
          <w:b/>
          <w:sz w:val="20"/>
          <w:szCs w:val="20"/>
        </w:rPr>
        <w:t>N</w:t>
      </w:r>
      <w:r w:rsidRPr="00037F48">
        <w:rPr>
          <w:rFonts w:ascii="Arial" w:hAnsi="Arial" w:cs="Arial"/>
          <w:b/>
          <w:sz w:val="20"/>
          <w:szCs w:val="20"/>
        </w:rPr>
        <w:t xml:space="preserve"> –</w:t>
      </w:r>
      <w:r w:rsidR="00453BAE" w:rsidRPr="00037F48">
        <w:rPr>
          <w:rFonts w:ascii="Arial" w:hAnsi="Arial" w:cs="Arial"/>
          <w:b/>
          <w:sz w:val="20"/>
          <w:szCs w:val="20"/>
        </w:rPr>
        <w:t xml:space="preserve"> </w:t>
      </w:r>
      <w:r w:rsidRPr="00037F48">
        <w:rPr>
          <w:rFonts w:ascii="Arial" w:hAnsi="Arial" w:cs="Arial"/>
          <w:b/>
          <w:sz w:val="20"/>
          <w:szCs w:val="20"/>
        </w:rPr>
        <w:t xml:space="preserve">JUSTIFICACIÓN </w:t>
      </w:r>
    </w:p>
    <w:p w14:paraId="0221C3DD" w14:textId="77DFC5B1" w:rsidR="00B30E99" w:rsidRDefault="00B30E99" w:rsidP="00852F3F">
      <w:pPr>
        <w:ind w:left="567" w:right="-143"/>
        <w:jc w:val="both"/>
      </w:pPr>
      <w:r w:rsidRPr="00B30E99">
        <w:t xml:space="preserve">Este proceso se pone en marcha en vista de la creciente necesidad de adquirir </w:t>
      </w:r>
      <w:r w:rsidR="00852F3F">
        <w:t xml:space="preserve">un </w:t>
      </w:r>
      <w:r w:rsidRPr="00B30E99">
        <w:t xml:space="preserve">equipo informático con características básicas de </w:t>
      </w:r>
      <w:r w:rsidR="00852F3F">
        <w:t xml:space="preserve"> </w:t>
      </w:r>
      <w:r w:rsidRPr="00B30E99">
        <w:t>Servidor  clase e</w:t>
      </w:r>
      <w:r w:rsidR="00852F3F">
        <w:t>mpresarial  de generación 10  el</w:t>
      </w:r>
      <w:r w:rsidRPr="00B30E99">
        <w:t xml:space="preserve"> mismo que será usado para reemplazar el servidor de correo que posee la institución, debido a que este no tiene los recursos de hardware básicos y necesarios para su normal desenvolvimiento y de esta forma  minimizar los riesgos de la información y comunicación que puedan afectar la seguridad, la integridad y la disponib</w:t>
      </w:r>
      <w:r w:rsidR="00F9105C">
        <w:t xml:space="preserve">ilidad del correo institucional con </w:t>
      </w:r>
      <w:r w:rsidR="00852F3F">
        <w:t>las instalaciones y configuraciones necesaria para</w:t>
      </w:r>
      <w:r w:rsidRPr="00B30E99">
        <w:t xml:space="preserve"> </w:t>
      </w:r>
      <w:r w:rsidR="00852F3F">
        <w:t xml:space="preserve">garantizar la operatividad de desempeño de la plataforma zimbra, </w:t>
      </w:r>
      <w:r w:rsidRPr="00B30E99">
        <w:t xml:space="preserve"> adicional a esto  se requiere adquirir </w:t>
      </w:r>
      <w:r w:rsidR="009A62CF">
        <w:t xml:space="preserve">dispositivos </w:t>
      </w:r>
      <w:r w:rsidR="00852F3F">
        <w:t xml:space="preserve">y accesorios </w:t>
      </w:r>
      <w:r w:rsidR="00B7697C">
        <w:t xml:space="preserve"> informáticos </w:t>
      </w:r>
      <w:r w:rsidR="009A62CF">
        <w:t xml:space="preserve"> para tener en stock</w:t>
      </w:r>
      <w:r w:rsidR="00852F3F">
        <w:t xml:space="preserve"> y </w:t>
      </w:r>
      <w:r w:rsidR="00852F3F" w:rsidRPr="0020050E">
        <w:t>ser habilitad</w:t>
      </w:r>
      <w:r w:rsidR="00852F3F">
        <w:t>os en las distintas áreas de acuerdo a las necesidades que se presenten</w:t>
      </w:r>
      <w:r w:rsidR="009A62CF">
        <w:t>.</w:t>
      </w:r>
    </w:p>
    <w:p w14:paraId="02397624" w14:textId="77777777" w:rsidR="00F31AAD" w:rsidRDefault="00F31AAD" w:rsidP="00853108">
      <w:pPr>
        <w:autoSpaceDE w:val="0"/>
        <w:autoSpaceDN w:val="0"/>
        <w:adjustRightInd w:val="0"/>
        <w:spacing w:after="0" w:line="240" w:lineRule="auto"/>
        <w:jc w:val="both"/>
      </w:pPr>
    </w:p>
    <w:p w14:paraId="79A23928" w14:textId="77777777" w:rsidR="002270F6" w:rsidRPr="00B30E99" w:rsidRDefault="002270F6" w:rsidP="00853108">
      <w:pPr>
        <w:autoSpaceDE w:val="0"/>
        <w:autoSpaceDN w:val="0"/>
        <w:adjustRightInd w:val="0"/>
        <w:spacing w:after="0" w:line="240" w:lineRule="auto"/>
        <w:jc w:val="both"/>
      </w:pPr>
    </w:p>
    <w:p w14:paraId="6463AE9A" w14:textId="77777777" w:rsidR="002773BB" w:rsidRDefault="002773BB" w:rsidP="002773BB">
      <w:pPr>
        <w:pStyle w:val="Prrafodelista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sz w:val="20"/>
          <w:szCs w:val="20"/>
        </w:rPr>
      </w:pPr>
    </w:p>
    <w:p w14:paraId="7FC2BB90" w14:textId="5BA75FDA" w:rsidR="00853108" w:rsidRPr="00853108" w:rsidRDefault="00B30E99" w:rsidP="00853108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CARAC</w:t>
      </w:r>
      <w:r w:rsidRPr="00037F48">
        <w:rPr>
          <w:rFonts w:ascii="Arial" w:hAnsi="Arial" w:cs="Arial"/>
          <w:b/>
          <w:sz w:val="20"/>
          <w:szCs w:val="20"/>
        </w:rPr>
        <w:t>TERÍSTICAS</w:t>
      </w:r>
      <w:r w:rsidR="00D43814" w:rsidRPr="00037F48">
        <w:rPr>
          <w:rFonts w:ascii="Arial" w:hAnsi="Arial" w:cs="Arial"/>
          <w:b/>
          <w:sz w:val="20"/>
          <w:szCs w:val="20"/>
        </w:rPr>
        <w:t xml:space="preserve"> TÉ</w:t>
      </w:r>
      <w:r w:rsidR="00C24AF0" w:rsidRPr="00037F48">
        <w:rPr>
          <w:rFonts w:ascii="Arial" w:hAnsi="Arial" w:cs="Arial"/>
          <w:b/>
          <w:sz w:val="20"/>
          <w:szCs w:val="20"/>
        </w:rPr>
        <w:t xml:space="preserve">CNICAS Y </w:t>
      </w:r>
      <w:r w:rsidRPr="00037F48">
        <w:rPr>
          <w:rFonts w:ascii="Arial" w:hAnsi="Arial" w:cs="Arial"/>
          <w:b/>
          <w:sz w:val="20"/>
          <w:szCs w:val="20"/>
        </w:rPr>
        <w:t>ESPECÍFICAS</w:t>
      </w:r>
    </w:p>
    <w:tbl>
      <w:tblPr>
        <w:tblW w:w="780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3090"/>
        <w:gridCol w:w="1074"/>
        <w:gridCol w:w="3241"/>
      </w:tblGrid>
      <w:tr w:rsidR="00FC6514" w:rsidRPr="00502230" w14:paraId="4EDA7C66" w14:textId="77777777" w:rsidTr="00FC6514">
        <w:trPr>
          <w:trHeight w:val="108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14BB452" w14:textId="77777777" w:rsidR="00853108" w:rsidRPr="00502230" w:rsidRDefault="00853108" w:rsidP="00240BAF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</w:pPr>
            <w:r w:rsidRPr="0050223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  <w:t>N°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0518E86" w14:textId="77777777" w:rsidR="00853108" w:rsidRPr="00502230" w:rsidRDefault="00853108" w:rsidP="00240BAF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</w:pPr>
            <w:r w:rsidRPr="0050223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  <w:t>DESCRIPCIÓN DEL BIEN/SERVICIO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3D57144" w14:textId="77777777" w:rsidR="00853108" w:rsidRPr="00502230" w:rsidRDefault="00853108" w:rsidP="00240BAF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</w:pPr>
            <w:r w:rsidRPr="0050223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  <w:t>CANTIDAD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E66F539" w14:textId="77777777" w:rsidR="00853108" w:rsidRPr="00502230" w:rsidRDefault="00853108" w:rsidP="00240BAF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</w:pPr>
            <w:r w:rsidRPr="0050223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  <w:t>CARACTERÍSTICAS, REQUISITOS FUNCIONALES O TECNOLÓGICO</w:t>
            </w:r>
          </w:p>
        </w:tc>
      </w:tr>
      <w:tr w:rsidR="00FC6514" w:rsidRPr="00704585" w14:paraId="136C89D0" w14:textId="77777777" w:rsidTr="00FC6514">
        <w:trPr>
          <w:trHeight w:val="223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33617" w14:textId="77777777" w:rsidR="00853108" w:rsidRPr="002773BB" w:rsidRDefault="00853108" w:rsidP="00240BAF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D79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01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1A0A" w14:textId="77777777" w:rsidR="00E432EE" w:rsidRDefault="00E432EE" w:rsidP="00853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</w:p>
          <w:p w14:paraId="33E54963" w14:textId="0601CD16" w:rsidR="00853108" w:rsidRPr="00E432EE" w:rsidRDefault="00E432EE" w:rsidP="00853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E43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SERVIDOR GEN 10 1TB 3.3 GHZ. 32 GB DE RAM</w:t>
            </w:r>
          </w:p>
          <w:tbl>
            <w:tblPr>
              <w:tblW w:w="0" w:type="auto"/>
              <w:tblInd w:w="2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90"/>
            </w:tblGrid>
            <w:tr w:rsidR="00853108" w:rsidRPr="00853108" w14:paraId="5C9D2189" w14:textId="77777777" w:rsidTr="00FC6514">
              <w:trPr>
                <w:trHeight w:val="25"/>
              </w:trPr>
              <w:tc>
                <w:tcPr>
                  <w:tcW w:w="1790" w:type="dxa"/>
                </w:tcPr>
                <w:p w14:paraId="3016252E" w14:textId="01AE5BA2" w:rsidR="00853108" w:rsidRPr="00853108" w:rsidRDefault="00853108" w:rsidP="00FC6514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EC"/>
                    </w:rPr>
                  </w:pPr>
                </w:p>
              </w:tc>
            </w:tr>
          </w:tbl>
          <w:p w14:paraId="131C7E15" w14:textId="77777777" w:rsidR="00853108" w:rsidRPr="00704585" w:rsidRDefault="00853108" w:rsidP="00240BAF">
            <w:pPr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A207" w14:textId="77777777" w:rsidR="00853108" w:rsidRPr="00143767" w:rsidRDefault="00853108" w:rsidP="00240BA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1437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01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3144" w14:textId="77777777" w:rsidR="00FC6514" w:rsidRDefault="00FC6514" w:rsidP="009A52E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</w:p>
          <w:p w14:paraId="21262EBF" w14:textId="77777777" w:rsidR="004D79A5" w:rsidRDefault="004D79A5" w:rsidP="009A52E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</w:p>
          <w:p w14:paraId="7D7C41A1" w14:textId="39779D80" w:rsidR="009A52EA" w:rsidRPr="009A52EA" w:rsidRDefault="009A52EA" w:rsidP="009A52E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9A52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- Capacidad del disco duro 8 TB</w:t>
            </w:r>
          </w:p>
          <w:p w14:paraId="2B429E3A" w14:textId="77777777" w:rsidR="009A52EA" w:rsidRDefault="009A52EA" w:rsidP="009A52E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9A52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Tipo Servidor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.</w:t>
            </w:r>
          </w:p>
          <w:p w14:paraId="56DDBB70" w14:textId="22EEAD35" w:rsidR="009A52EA" w:rsidRPr="00143767" w:rsidRDefault="009A52EA" w:rsidP="009A52E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</w:p>
        </w:tc>
      </w:tr>
    </w:tbl>
    <w:p w14:paraId="7168B494" w14:textId="35BCE5D2" w:rsidR="00853108" w:rsidRPr="00853108" w:rsidRDefault="00853108" w:rsidP="009A52EA">
      <w:pPr>
        <w:pStyle w:val="Sinespaciado"/>
      </w:pPr>
    </w:p>
    <w:tbl>
      <w:tblPr>
        <w:tblW w:w="45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6"/>
      </w:tblGrid>
      <w:tr w:rsidR="00853108" w:rsidRPr="00CA0537" w14:paraId="67FAD197" w14:textId="77777777" w:rsidTr="009A52EA">
        <w:trPr>
          <w:trHeight w:val="439"/>
        </w:trPr>
        <w:tc>
          <w:tcPr>
            <w:tcW w:w="5000" w:type="pct"/>
            <w:shd w:val="clear" w:color="000000" w:fill="D9D9D9"/>
            <w:noWrap/>
            <w:vAlign w:val="center"/>
            <w:hideMark/>
          </w:tcPr>
          <w:p w14:paraId="65256E06" w14:textId="77777777" w:rsidR="00853108" w:rsidRPr="00CA0537" w:rsidRDefault="00853108" w:rsidP="00240B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CA053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CARACTERÍSTICAS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 xml:space="preserve"> </w:t>
            </w:r>
            <w:r w:rsidRPr="00CA053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 xml:space="preserve"> GENERALES</w:t>
            </w:r>
          </w:p>
        </w:tc>
      </w:tr>
      <w:tr w:rsidR="00853108" w:rsidRPr="00CA0537" w14:paraId="7E025F8F" w14:textId="77777777" w:rsidTr="009A52EA">
        <w:trPr>
          <w:trHeight w:val="824"/>
        </w:trPr>
        <w:tc>
          <w:tcPr>
            <w:tcW w:w="5000" w:type="pct"/>
            <w:shd w:val="clear" w:color="auto" w:fill="FFFFFF" w:themeFill="background1"/>
            <w:noWrap/>
            <w:vAlign w:val="center"/>
          </w:tcPr>
          <w:p w14:paraId="1C477FE6" w14:textId="77777777" w:rsidR="00853108" w:rsidRPr="00CA0537" w:rsidRDefault="00853108" w:rsidP="0085310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EC"/>
              </w:rPr>
            </w:pPr>
            <w:r w:rsidRPr="00853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CPU SERVIDOR TIPO TORRE, PROCESADOR 3.3. Ghz, 32 Gb de memoria RAM DDR4 UDIMM de 2666 MT/s, 2 discos duros de 4 TB.</w:t>
            </w:r>
          </w:p>
        </w:tc>
      </w:tr>
      <w:tr w:rsidR="00853108" w:rsidRPr="00CA0537" w14:paraId="25948392" w14:textId="77777777" w:rsidTr="009A52EA">
        <w:trPr>
          <w:trHeight w:val="525"/>
        </w:trPr>
        <w:tc>
          <w:tcPr>
            <w:tcW w:w="5000" w:type="pct"/>
            <w:shd w:val="clear" w:color="000000" w:fill="D9D9D9"/>
            <w:noWrap/>
            <w:vAlign w:val="center"/>
          </w:tcPr>
          <w:p w14:paraId="3C18FC51" w14:textId="77777777" w:rsidR="00853108" w:rsidRPr="00CA0537" w:rsidRDefault="00853108" w:rsidP="00240B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CA053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CARACTERÍSTICAS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 xml:space="preserve"> </w:t>
            </w:r>
            <w:r w:rsidRPr="00CA053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 xml:space="preserve"> ESPECIFICAS</w:t>
            </w:r>
          </w:p>
        </w:tc>
      </w:tr>
      <w:tr w:rsidR="00853108" w:rsidRPr="004E4DF8" w14:paraId="7088D9DA" w14:textId="77777777" w:rsidTr="009A52EA">
        <w:trPr>
          <w:trHeight w:val="975"/>
        </w:trPr>
        <w:tc>
          <w:tcPr>
            <w:tcW w:w="5000" w:type="pct"/>
            <w:shd w:val="clear" w:color="auto" w:fill="auto"/>
            <w:noWrap/>
            <w:vAlign w:val="bottom"/>
          </w:tcPr>
          <w:p w14:paraId="4D885134" w14:textId="77777777" w:rsidR="00853108" w:rsidRPr="00CA0537" w:rsidRDefault="00853108" w:rsidP="00240B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414141"/>
                <w:sz w:val="16"/>
                <w:szCs w:val="16"/>
                <w:lang w:eastAsia="es-EC"/>
              </w:rPr>
            </w:pPr>
            <w:r w:rsidRPr="00CA0537">
              <w:rPr>
                <w:rFonts w:ascii="Arial" w:eastAsia="Times New Roman" w:hAnsi="Arial" w:cs="Arial"/>
                <w:b/>
                <w:bCs/>
                <w:color w:val="414141"/>
                <w:sz w:val="16"/>
                <w:szCs w:val="16"/>
                <w:lang w:eastAsia="es-EC"/>
              </w:rPr>
              <w:t>Modelo</w:t>
            </w:r>
          </w:p>
          <w:p w14:paraId="01A01794" w14:textId="77777777" w:rsidR="00853108" w:rsidRPr="00CA0537" w:rsidRDefault="00853108" w:rsidP="00240B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CA0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Gen10</w:t>
            </w:r>
          </w:p>
          <w:p w14:paraId="75B53A84" w14:textId="77777777" w:rsidR="00853108" w:rsidRPr="00CA0537" w:rsidRDefault="00853108" w:rsidP="00240B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CA05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Almacenamiento extraíble</w:t>
            </w:r>
          </w:p>
          <w:p w14:paraId="4492CB2C" w14:textId="77777777" w:rsidR="00853108" w:rsidRPr="00CA0537" w:rsidRDefault="00853108" w:rsidP="00240B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414141"/>
                <w:sz w:val="16"/>
                <w:szCs w:val="16"/>
                <w:lang w:eastAsia="es-EC"/>
              </w:rPr>
            </w:pPr>
            <w:r w:rsidRPr="00CA0537">
              <w:rPr>
                <w:rFonts w:ascii="Arial" w:eastAsia="Times New Roman" w:hAnsi="Arial" w:cs="Arial"/>
                <w:b/>
                <w:bCs/>
                <w:color w:val="414141"/>
                <w:sz w:val="16"/>
                <w:szCs w:val="16"/>
                <w:lang w:eastAsia="es-EC"/>
              </w:rPr>
              <w:t>Tipo</w:t>
            </w:r>
          </w:p>
          <w:p w14:paraId="4E8927AE" w14:textId="77777777" w:rsidR="00853108" w:rsidRPr="00CA0537" w:rsidRDefault="00853108" w:rsidP="00240B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CA0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Ninguno/a</w:t>
            </w:r>
          </w:p>
          <w:p w14:paraId="7EC43019" w14:textId="77777777" w:rsidR="00853108" w:rsidRPr="00CA0537" w:rsidRDefault="00853108" w:rsidP="00240B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CA05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Almacenamiento óptico</w:t>
            </w:r>
          </w:p>
          <w:p w14:paraId="477632E1" w14:textId="77777777" w:rsidR="00853108" w:rsidRPr="00CA0537" w:rsidRDefault="00853108" w:rsidP="00240B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414141"/>
                <w:sz w:val="16"/>
                <w:szCs w:val="16"/>
                <w:lang w:eastAsia="es-EC"/>
              </w:rPr>
            </w:pPr>
            <w:r w:rsidRPr="00CA0537">
              <w:rPr>
                <w:rFonts w:ascii="Arial" w:eastAsia="Times New Roman" w:hAnsi="Arial" w:cs="Arial"/>
                <w:b/>
                <w:bCs/>
                <w:color w:val="414141"/>
                <w:sz w:val="16"/>
                <w:szCs w:val="16"/>
                <w:lang w:eastAsia="es-EC"/>
              </w:rPr>
              <w:t>Tipo</w:t>
            </w:r>
          </w:p>
          <w:p w14:paraId="1C8ACF10" w14:textId="77777777" w:rsidR="00853108" w:rsidRPr="00CA0537" w:rsidRDefault="00853108" w:rsidP="00240B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CA0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Ninguno/a</w:t>
            </w:r>
          </w:p>
          <w:p w14:paraId="14364CD1" w14:textId="77777777" w:rsidR="00853108" w:rsidRPr="00CA0537" w:rsidRDefault="00853108" w:rsidP="00240B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414141"/>
                <w:sz w:val="16"/>
                <w:szCs w:val="16"/>
                <w:lang w:eastAsia="es-EC"/>
              </w:rPr>
            </w:pPr>
            <w:r w:rsidRPr="00CA0537">
              <w:rPr>
                <w:rFonts w:ascii="Arial" w:eastAsia="Times New Roman" w:hAnsi="Arial" w:cs="Arial"/>
                <w:b/>
                <w:bCs/>
                <w:color w:val="414141"/>
                <w:sz w:val="16"/>
                <w:szCs w:val="16"/>
                <w:lang w:eastAsia="es-EC"/>
              </w:rPr>
              <w:t>Tipo de unidad</w:t>
            </w:r>
          </w:p>
          <w:p w14:paraId="022DA3A7" w14:textId="77777777" w:rsidR="00853108" w:rsidRPr="00CA0537" w:rsidRDefault="00853108" w:rsidP="00240B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CA0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Sin unidad óptica</w:t>
            </w:r>
          </w:p>
          <w:p w14:paraId="2BEBFA36" w14:textId="77777777" w:rsidR="00853108" w:rsidRPr="00CA0537" w:rsidRDefault="00853108" w:rsidP="00240B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CA05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Carcasa</w:t>
            </w:r>
          </w:p>
          <w:p w14:paraId="16EABA78" w14:textId="77777777" w:rsidR="00853108" w:rsidRPr="00CA0537" w:rsidRDefault="00853108" w:rsidP="00240B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414141"/>
                <w:sz w:val="16"/>
                <w:szCs w:val="16"/>
                <w:lang w:eastAsia="es-EC"/>
              </w:rPr>
            </w:pPr>
            <w:r w:rsidRPr="00CA0537">
              <w:rPr>
                <w:rFonts w:ascii="Arial" w:eastAsia="Times New Roman" w:hAnsi="Arial" w:cs="Arial"/>
                <w:b/>
                <w:bCs/>
                <w:color w:val="414141"/>
                <w:sz w:val="16"/>
                <w:szCs w:val="16"/>
                <w:lang w:eastAsia="es-EC"/>
              </w:rPr>
              <w:t>Bahías de almacenamiento de servidor</w:t>
            </w:r>
          </w:p>
          <w:p w14:paraId="460057B3" w14:textId="77777777" w:rsidR="00853108" w:rsidRPr="00CA0537" w:rsidRDefault="00853108" w:rsidP="00240B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CA0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 intercambio no en caliente</w:t>
            </w:r>
          </w:p>
          <w:p w14:paraId="16313A28" w14:textId="77777777" w:rsidR="00853108" w:rsidRPr="00CA0537" w:rsidRDefault="00853108" w:rsidP="00240B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414141"/>
                <w:sz w:val="16"/>
                <w:szCs w:val="16"/>
                <w:lang w:eastAsia="es-EC"/>
              </w:rPr>
            </w:pPr>
            <w:r w:rsidRPr="00CA0537">
              <w:rPr>
                <w:rFonts w:ascii="Arial" w:eastAsia="Times New Roman" w:hAnsi="Arial" w:cs="Arial"/>
                <w:b/>
                <w:bCs/>
                <w:color w:val="414141"/>
                <w:sz w:val="16"/>
                <w:szCs w:val="16"/>
                <w:lang w:eastAsia="es-EC"/>
              </w:rPr>
              <w:t>Cantidad de compartimentos internos</w:t>
            </w:r>
          </w:p>
          <w:p w14:paraId="7990D8FC" w14:textId="77777777" w:rsidR="00853108" w:rsidRPr="00CA0537" w:rsidRDefault="00853108" w:rsidP="00240B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CA0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4</w:t>
            </w:r>
          </w:p>
          <w:p w14:paraId="44E12E30" w14:textId="77777777" w:rsidR="00853108" w:rsidRPr="00CA0537" w:rsidRDefault="00853108" w:rsidP="00240B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414141"/>
                <w:sz w:val="16"/>
                <w:szCs w:val="16"/>
                <w:lang w:eastAsia="es-EC"/>
              </w:rPr>
            </w:pPr>
            <w:r w:rsidRPr="00CA0537">
              <w:rPr>
                <w:rFonts w:ascii="Arial" w:eastAsia="Times New Roman" w:hAnsi="Arial" w:cs="Arial"/>
                <w:b/>
                <w:bCs/>
                <w:color w:val="414141"/>
                <w:sz w:val="16"/>
                <w:szCs w:val="16"/>
                <w:lang w:eastAsia="es-EC"/>
              </w:rPr>
              <w:t>Diseño del fabricante</w:t>
            </w:r>
          </w:p>
          <w:p w14:paraId="0DB5BDFC" w14:textId="77777777" w:rsidR="00853108" w:rsidRPr="00CA0537" w:rsidRDefault="00853108" w:rsidP="00240B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CA0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Torre</w:t>
            </w:r>
          </w:p>
          <w:p w14:paraId="10461829" w14:textId="77777777" w:rsidR="00853108" w:rsidRPr="00CA0537" w:rsidRDefault="00853108" w:rsidP="00240B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414141"/>
                <w:sz w:val="16"/>
                <w:szCs w:val="16"/>
                <w:lang w:eastAsia="es-EC"/>
              </w:rPr>
            </w:pPr>
            <w:r w:rsidRPr="00CA0537">
              <w:rPr>
                <w:rFonts w:ascii="Arial" w:eastAsia="Times New Roman" w:hAnsi="Arial" w:cs="Arial"/>
                <w:b/>
                <w:bCs/>
                <w:color w:val="414141"/>
                <w:sz w:val="16"/>
                <w:szCs w:val="16"/>
                <w:lang w:eastAsia="es-EC"/>
              </w:rPr>
              <w:t>Factor de forma</w:t>
            </w:r>
          </w:p>
          <w:p w14:paraId="6C19856E" w14:textId="77777777" w:rsidR="00853108" w:rsidRPr="00CA0537" w:rsidRDefault="00853108" w:rsidP="00240B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CA0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Torre</w:t>
            </w:r>
          </w:p>
          <w:p w14:paraId="2A20B111" w14:textId="77777777" w:rsidR="00853108" w:rsidRPr="00CA0537" w:rsidRDefault="00853108" w:rsidP="00240B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414141"/>
                <w:sz w:val="16"/>
                <w:szCs w:val="16"/>
                <w:lang w:eastAsia="es-EC"/>
              </w:rPr>
            </w:pPr>
            <w:r w:rsidRPr="00CA0537">
              <w:rPr>
                <w:rFonts w:ascii="Arial" w:eastAsia="Times New Roman" w:hAnsi="Arial" w:cs="Arial"/>
                <w:b/>
                <w:bCs/>
                <w:color w:val="414141"/>
                <w:sz w:val="16"/>
                <w:szCs w:val="16"/>
                <w:lang w:eastAsia="es-EC"/>
              </w:rPr>
              <w:t>Factor de forma de unidad conectable de servidor</w:t>
            </w:r>
          </w:p>
          <w:p w14:paraId="4335A66D" w14:textId="77777777" w:rsidR="00853108" w:rsidRPr="00CA0537" w:rsidRDefault="00853108" w:rsidP="00240B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CA0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3.5"</w:t>
            </w:r>
          </w:p>
          <w:p w14:paraId="7C3E87D9" w14:textId="77777777" w:rsidR="00853108" w:rsidRPr="00CA0537" w:rsidRDefault="00853108" w:rsidP="00240B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414141"/>
                <w:sz w:val="16"/>
                <w:szCs w:val="16"/>
                <w:lang w:eastAsia="es-EC"/>
              </w:rPr>
            </w:pPr>
            <w:r w:rsidRPr="00CA0537">
              <w:rPr>
                <w:rFonts w:ascii="Arial" w:eastAsia="Times New Roman" w:hAnsi="Arial" w:cs="Arial"/>
                <w:b/>
                <w:bCs/>
                <w:color w:val="414141"/>
                <w:sz w:val="16"/>
                <w:szCs w:val="16"/>
                <w:lang w:eastAsia="es-EC"/>
              </w:rPr>
              <w:t>Factor de forma de unidad intercambiable del servidor (métrico)</w:t>
            </w:r>
          </w:p>
          <w:p w14:paraId="05EE9163" w14:textId="77777777" w:rsidR="00853108" w:rsidRPr="00CA0537" w:rsidRDefault="00853108" w:rsidP="00240B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CA0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8.9 cm</w:t>
            </w:r>
          </w:p>
          <w:p w14:paraId="2C4C38B1" w14:textId="77777777" w:rsidR="00853108" w:rsidRPr="00CA0537" w:rsidRDefault="00853108" w:rsidP="00240B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414141"/>
                <w:sz w:val="16"/>
                <w:szCs w:val="16"/>
                <w:lang w:eastAsia="es-EC"/>
              </w:rPr>
            </w:pPr>
            <w:r w:rsidRPr="00CA0537">
              <w:rPr>
                <w:rFonts w:ascii="Arial" w:eastAsia="Times New Roman" w:hAnsi="Arial" w:cs="Arial"/>
                <w:b/>
                <w:bCs/>
                <w:color w:val="414141"/>
                <w:sz w:val="16"/>
                <w:szCs w:val="16"/>
                <w:lang w:eastAsia="es-EC"/>
              </w:rPr>
              <w:t>Interfaz de unidad conectable de servidor</w:t>
            </w:r>
          </w:p>
          <w:p w14:paraId="03279AD9" w14:textId="77777777" w:rsidR="00853108" w:rsidRPr="00CA0537" w:rsidRDefault="00853108" w:rsidP="00240B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CA0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SATA</w:t>
            </w:r>
          </w:p>
          <w:p w14:paraId="216C2152" w14:textId="77777777" w:rsidR="00853108" w:rsidRPr="00CA0537" w:rsidRDefault="00853108" w:rsidP="00240B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CA05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Conexión de redes</w:t>
            </w:r>
          </w:p>
          <w:p w14:paraId="4C46F9E4" w14:textId="77777777" w:rsidR="00853108" w:rsidRPr="00CA0537" w:rsidRDefault="00853108" w:rsidP="00240B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414141"/>
                <w:sz w:val="16"/>
                <w:szCs w:val="16"/>
                <w:lang w:eastAsia="es-EC"/>
              </w:rPr>
            </w:pPr>
            <w:r w:rsidRPr="00CA0537">
              <w:rPr>
                <w:rFonts w:ascii="Arial" w:eastAsia="Times New Roman" w:hAnsi="Arial" w:cs="Arial"/>
                <w:b/>
                <w:bCs/>
                <w:color w:val="414141"/>
                <w:sz w:val="16"/>
                <w:szCs w:val="16"/>
                <w:lang w:eastAsia="es-EC"/>
              </w:rPr>
              <w:t>Protocolo de interconexión de datos</w:t>
            </w:r>
          </w:p>
          <w:p w14:paraId="59ED8C06" w14:textId="77777777" w:rsidR="00853108" w:rsidRPr="00CA0537" w:rsidRDefault="00853108" w:rsidP="00240B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CA0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Ethernet , Fast Ethernet , Gigabit Ethernet</w:t>
            </w:r>
          </w:p>
          <w:p w14:paraId="0921A71D" w14:textId="77777777" w:rsidR="00853108" w:rsidRPr="00CA0537" w:rsidRDefault="00853108" w:rsidP="00240B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CA05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Controlador de almacenamiento</w:t>
            </w:r>
          </w:p>
          <w:p w14:paraId="6B14AA59" w14:textId="77777777" w:rsidR="00853108" w:rsidRPr="00CA0537" w:rsidRDefault="00853108" w:rsidP="00240B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CA0537">
              <w:rPr>
                <w:rFonts w:ascii="Arial" w:eastAsia="Times New Roman" w:hAnsi="Arial" w:cs="Arial"/>
                <w:b/>
                <w:bCs/>
                <w:color w:val="414141"/>
                <w:sz w:val="16"/>
                <w:szCs w:val="16"/>
                <w:lang w:eastAsia="es-EC"/>
              </w:rPr>
              <w:t xml:space="preserve">Nivel RAID </w:t>
            </w:r>
            <w:r w:rsidRPr="00CA0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RAID 0 , RAID 1 , RAID 5 , RAID 10</w:t>
            </w:r>
          </w:p>
          <w:p w14:paraId="12D7F59F" w14:textId="77777777" w:rsidR="00853108" w:rsidRPr="00CA0537" w:rsidRDefault="00853108" w:rsidP="00240B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CA05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Controlador de almacenamiento (2º)</w:t>
            </w:r>
          </w:p>
          <w:p w14:paraId="01F68DC9" w14:textId="77777777" w:rsidR="00853108" w:rsidRPr="00CA0537" w:rsidRDefault="00853108" w:rsidP="00240B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414141"/>
                <w:sz w:val="16"/>
                <w:szCs w:val="16"/>
                <w:lang w:eastAsia="es-EC"/>
              </w:rPr>
            </w:pPr>
            <w:r w:rsidRPr="00CA0537">
              <w:rPr>
                <w:rFonts w:ascii="Arial" w:eastAsia="Times New Roman" w:hAnsi="Arial" w:cs="Arial"/>
                <w:b/>
                <w:bCs/>
                <w:color w:val="414141"/>
                <w:sz w:val="16"/>
                <w:szCs w:val="16"/>
                <w:lang w:eastAsia="es-EC"/>
              </w:rPr>
              <w:t>Tipo</w:t>
            </w:r>
          </w:p>
          <w:p w14:paraId="6AAA1442" w14:textId="77777777" w:rsidR="00853108" w:rsidRPr="00CA0537" w:rsidRDefault="00853108" w:rsidP="00240B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CA0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Ninguno/a</w:t>
            </w:r>
          </w:p>
          <w:p w14:paraId="19D829AF" w14:textId="77777777" w:rsidR="00853108" w:rsidRPr="00CA0537" w:rsidRDefault="00853108" w:rsidP="00240B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CA05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Dimensiones y peso</w:t>
            </w:r>
          </w:p>
          <w:p w14:paraId="14C3D2CD" w14:textId="77777777" w:rsidR="00853108" w:rsidRPr="00CA0537" w:rsidRDefault="00853108" w:rsidP="00240B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CA0537">
              <w:rPr>
                <w:rFonts w:ascii="Arial" w:eastAsia="Times New Roman" w:hAnsi="Arial" w:cs="Arial"/>
                <w:b/>
                <w:bCs/>
                <w:color w:val="414141"/>
                <w:sz w:val="16"/>
                <w:szCs w:val="16"/>
                <w:lang w:eastAsia="es-EC"/>
              </w:rPr>
              <w:t xml:space="preserve">Altura </w:t>
            </w:r>
            <w:r w:rsidRPr="00CA0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36.83 cm</w:t>
            </w:r>
          </w:p>
          <w:p w14:paraId="377ACD1A" w14:textId="77777777" w:rsidR="00853108" w:rsidRPr="00CA0537" w:rsidRDefault="00853108" w:rsidP="00240B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CA0537">
              <w:rPr>
                <w:rFonts w:ascii="Arial" w:eastAsia="Times New Roman" w:hAnsi="Arial" w:cs="Arial"/>
                <w:b/>
                <w:bCs/>
                <w:color w:val="414141"/>
                <w:sz w:val="16"/>
                <w:szCs w:val="16"/>
                <w:lang w:eastAsia="es-EC"/>
              </w:rPr>
              <w:t xml:space="preserve">Anchura </w:t>
            </w:r>
            <w:r w:rsidRPr="00CA0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17.5 cm</w:t>
            </w:r>
          </w:p>
          <w:p w14:paraId="7D1B34FC" w14:textId="77777777" w:rsidR="00853108" w:rsidRPr="00CA0537" w:rsidRDefault="00853108" w:rsidP="00240B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CA0537">
              <w:rPr>
                <w:rFonts w:ascii="Arial" w:eastAsia="Times New Roman" w:hAnsi="Arial" w:cs="Arial"/>
                <w:b/>
                <w:bCs/>
                <w:color w:val="414141"/>
                <w:sz w:val="16"/>
                <w:szCs w:val="16"/>
                <w:lang w:eastAsia="es-EC"/>
              </w:rPr>
              <w:t xml:space="preserve">Peso </w:t>
            </w:r>
            <w:r w:rsidRPr="00CA0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10.1 kg</w:t>
            </w:r>
          </w:p>
          <w:p w14:paraId="17CC9FE2" w14:textId="77777777" w:rsidR="00853108" w:rsidRPr="00CA0537" w:rsidRDefault="00853108" w:rsidP="00240B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CA0537">
              <w:rPr>
                <w:rFonts w:ascii="Arial" w:eastAsia="Times New Roman" w:hAnsi="Arial" w:cs="Arial"/>
                <w:b/>
                <w:bCs/>
                <w:color w:val="414141"/>
                <w:sz w:val="16"/>
                <w:szCs w:val="16"/>
                <w:lang w:eastAsia="es-EC"/>
              </w:rPr>
              <w:t xml:space="preserve">Profundidad </w:t>
            </w:r>
            <w:r w:rsidRPr="00CA0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47.5 cm</w:t>
            </w:r>
          </w:p>
          <w:p w14:paraId="201E7027" w14:textId="77777777" w:rsidR="00853108" w:rsidRPr="00CA0537" w:rsidRDefault="00853108" w:rsidP="00240B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CA05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Disco duro</w:t>
            </w:r>
          </w:p>
          <w:p w14:paraId="4AC153D8" w14:textId="77777777" w:rsidR="00853108" w:rsidRPr="00CA0537" w:rsidRDefault="00853108" w:rsidP="00240B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CA0537">
              <w:rPr>
                <w:rFonts w:ascii="Arial" w:eastAsia="Times New Roman" w:hAnsi="Arial" w:cs="Arial"/>
                <w:b/>
                <w:bCs/>
                <w:color w:val="414141"/>
                <w:sz w:val="16"/>
                <w:szCs w:val="16"/>
                <w:lang w:eastAsia="es-EC"/>
              </w:rPr>
              <w:t>Capacidad 4</w:t>
            </w:r>
            <w:r w:rsidRPr="00CA0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TB</w:t>
            </w:r>
          </w:p>
          <w:p w14:paraId="75BA70D7" w14:textId="77777777" w:rsidR="00853108" w:rsidRPr="00CA0537" w:rsidRDefault="00853108" w:rsidP="00240B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CA0537">
              <w:rPr>
                <w:rFonts w:ascii="Arial" w:eastAsia="Times New Roman" w:hAnsi="Arial" w:cs="Arial"/>
                <w:b/>
                <w:bCs/>
                <w:color w:val="414141"/>
                <w:sz w:val="16"/>
                <w:szCs w:val="16"/>
                <w:lang w:eastAsia="es-EC"/>
              </w:rPr>
              <w:t xml:space="preserve">Clase de interfaz </w:t>
            </w:r>
            <w:r w:rsidRPr="00CA0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Serial ATA</w:t>
            </w:r>
          </w:p>
          <w:p w14:paraId="0C87CD1D" w14:textId="77777777" w:rsidR="00853108" w:rsidRPr="00CA0537" w:rsidRDefault="00853108" w:rsidP="00240B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CA0537">
              <w:rPr>
                <w:rFonts w:ascii="Arial" w:eastAsia="Times New Roman" w:hAnsi="Arial" w:cs="Arial"/>
                <w:b/>
                <w:bCs/>
                <w:color w:val="414141"/>
                <w:sz w:val="16"/>
                <w:szCs w:val="16"/>
                <w:lang w:eastAsia="es-EC"/>
              </w:rPr>
              <w:t xml:space="preserve">Tipo </w:t>
            </w:r>
            <w:r w:rsidRPr="00CA0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HDD</w:t>
            </w:r>
          </w:p>
          <w:p w14:paraId="50D47F51" w14:textId="77777777" w:rsidR="00853108" w:rsidRPr="00CA0537" w:rsidRDefault="00853108" w:rsidP="00240B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CA05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Diverso</w:t>
            </w:r>
          </w:p>
          <w:p w14:paraId="03251F98" w14:textId="77777777" w:rsidR="00853108" w:rsidRPr="00CA0537" w:rsidRDefault="00853108" w:rsidP="00240B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CA0537">
              <w:rPr>
                <w:rFonts w:ascii="Arial" w:eastAsia="Times New Roman" w:hAnsi="Arial" w:cs="Arial"/>
                <w:b/>
                <w:bCs/>
                <w:color w:val="414141"/>
                <w:sz w:val="16"/>
                <w:szCs w:val="16"/>
                <w:lang w:eastAsia="es-EC"/>
              </w:rPr>
              <w:t xml:space="preserve">Altura (unidades de bastidor) </w:t>
            </w:r>
            <w:r w:rsidRPr="00CA0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4</w:t>
            </w:r>
          </w:p>
          <w:p w14:paraId="4239C38A" w14:textId="77777777" w:rsidR="00853108" w:rsidRPr="00CA0537" w:rsidRDefault="00853108" w:rsidP="00240B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CA0537">
              <w:rPr>
                <w:rFonts w:ascii="Arial" w:eastAsia="Times New Roman" w:hAnsi="Arial" w:cs="Arial"/>
                <w:b/>
                <w:bCs/>
                <w:color w:val="414141"/>
                <w:sz w:val="16"/>
                <w:szCs w:val="16"/>
                <w:lang w:eastAsia="es-EC"/>
              </w:rPr>
              <w:t xml:space="preserve">Categoría de color </w:t>
            </w:r>
            <w:r w:rsidRPr="00CA0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Negro</w:t>
            </w:r>
          </w:p>
          <w:p w14:paraId="3D0F5D40" w14:textId="77777777" w:rsidR="00853108" w:rsidRPr="00CA0537" w:rsidRDefault="00853108" w:rsidP="00240B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CA0537">
              <w:rPr>
                <w:rFonts w:ascii="Arial" w:eastAsia="Times New Roman" w:hAnsi="Arial" w:cs="Arial"/>
                <w:b/>
                <w:bCs/>
                <w:color w:val="414141"/>
                <w:sz w:val="16"/>
                <w:szCs w:val="16"/>
                <w:lang w:eastAsia="es-EC"/>
              </w:rPr>
              <w:lastRenderedPageBreak/>
              <w:t xml:space="preserve">Tipo de precios </w:t>
            </w:r>
            <w:r w:rsidRPr="00CA0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CTO</w:t>
            </w:r>
          </w:p>
          <w:p w14:paraId="1179421C" w14:textId="77777777" w:rsidR="00853108" w:rsidRPr="00CA0537" w:rsidRDefault="00853108" w:rsidP="00240B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414141"/>
                <w:sz w:val="16"/>
                <w:szCs w:val="16"/>
                <w:lang w:eastAsia="es-EC"/>
              </w:rPr>
            </w:pPr>
            <w:r w:rsidRPr="00CA05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 xml:space="preserve">Memoria caché </w:t>
            </w:r>
            <w:r w:rsidRPr="00CA0537">
              <w:rPr>
                <w:rFonts w:ascii="Arial" w:eastAsia="Times New Roman" w:hAnsi="Arial" w:cs="Arial"/>
                <w:b/>
                <w:bCs/>
                <w:color w:val="414141"/>
                <w:sz w:val="16"/>
                <w:szCs w:val="16"/>
                <w:lang w:eastAsia="es-EC"/>
              </w:rPr>
              <w:t xml:space="preserve"> Por tamaño de procesador</w:t>
            </w:r>
          </w:p>
          <w:p w14:paraId="73E9E830" w14:textId="77777777" w:rsidR="00853108" w:rsidRPr="00CA0537" w:rsidRDefault="00853108" w:rsidP="00240B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CA0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8 MB</w:t>
            </w:r>
          </w:p>
          <w:p w14:paraId="6F7D663B" w14:textId="77777777" w:rsidR="00853108" w:rsidRPr="00CA0537" w:rsidRDefault="00853108" w:rsidP="00240B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CA0537">
              <w:rPr>
                <w:rFonts w:ascii="Arial" w:eastAsia="Times New Roman" w:hAnsi="Arial" w:cs="Arial"/>
                <w:b/>
                <w:bCs/>
                <w:color w:val="414141"/>
                <w:sz w:val="16"/>
                <w:szCs w:val="16"/>
                <w:lang w:eastAsia="es-EC"/>
              </w:rPr>
              <w:t xml:space="preserve">Tamaño instalado </w:t>
            </w:r>
            <w:r w:rsidRPr="00CA0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8 MB</w:t>
            </w:r>
          </w:p>
          <w:p w14:paraId="38C7DBBF" w14:textId="77777777" w:rsidR="00853108" w:rsidRPr="00CA0537" w:rsidRDefault="00853108" w:rsidP="00240B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CA05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Memoria RAM</w:t>
            </w:r>
          </w:p>
          <w:p w14:paraId="66460108" w14:textId="77777777" w:rsidR="00853108" w:rsidRPr="00CA0537" w:rsidRDefault="00853108" w:rsidP="00240B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CA0537">
              <w:rPr>
                <w:rFonts w:ascii="Arial" w:eastAsia="Times New Roman" w:hAnsi="Arial" w:cs="Arial"/>
                <w:b/>
                <w:bCs/>
                <w:color w:val="414141"/>
                <w:sz w:val="16"/>
                <w:szCs w:val="16"/>
                <w:lang w:eastAsia="es-EC"/>
              </w:rPr>
              <w:t xml:space="preserve">          Cantidad de ranuras </w:t>
            </w:r>
            <w:r w:rsidRPr="00CA0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4</w:t>
            </w:r>
          </w:p>
          <w:p w14:paraId="26A27729" w14:textId="77777777" w:rsidR="00853108" w:rsidRPr="00CA0537" w:rsidRDefault="00853108" w:rsidP="00240B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CA0537">
              <w:rPr>
                <w:rFonts w:ascii="Arial" w:eastAsia="Times New Roman" w:hAnsi="Arial" w:cs="Arial"/>
                <w:b/>
                <w:bCs/>
                <w:color w:val="414141"/>
                <w:sz w:val="16"/>
                <w:szCs w:val="16"/>
                <w:lang w:eastAsia="es-EC"/>
              </w:rPr>
              <w:t xml:space="preserve">          Características </w:t>
            </w:r>
            <w:r w:rsidRPr="00CA0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Sin memoria intermedia</w:t>
            </w:r>
          </w:p>
          <w:p w14:paraId="41C21EE9" w14:textId="77777777" w:rsidR="00853108" w:rsidRPr="00CA0537" w:rsidRDefault="00853108" w:rsidP="00240B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CA0537">
              <w:rPr>
                <w:rFonts w:ascii="Arial" w:eastAsia="Times New Roman" w:hAnsi="Arial" w:cs="Arial"/>
                <w:b/>
                <w:bCs/>
                <w:color w:val="414141"/>
                <w:sz w:val="16"/>
                <w:szCs w:val="16"/>
                <w:lang w:eastAsia="es-EC"/>
              </w:rPr>
              <w:t xml:space="preserve">         Comprobación integridad datos    </w:t>
            </w:r>
            <w:r w:rsidRPr="00CA0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ECC</w:t>
            </w:r>
          </w:p>
          <w:p w14:paraId="4F28A144" w14:textId="77777777" w:rsidR="00853108" w:rsidRPr="00CA0537" w:rsidRDefault="00853108" w:rsidP="00240B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CA0537">
              <w:rPr>
                <w:rFonts w:ascii="Arial" w:eastAsia="Times New Roman" w:hAnsi="Arial" w:cs="Arial"/>
                <w:b/>
                <w:bCs/>
                <w:color w:val="414141"/>
                <w:sz w:val="16"/>
                <w:szCs w:val="16"/>
                <w:lang w:eastAsia="es-EC"/>
              </w:rPr>
              <w:t xml:space="preserve">         Factor de forma  </w:t>
            </w:r>
            <w:r w:rsidRPr="00CA0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DIMM de 288 espigas</w:t>
            </w:r>
          </w:p>
          <w:p w14:paraId="64BF98A0" w14:textId="77777777" w:rsidR="00853108" w:rsidRPr="00CA0537" w:rsidRDefault="00853108" w:rsidP="00240B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CA0537">
              <w:rPr>
                <w:rFonts w:ascii="Arial" w:eastAsia="Times New Roman" w:hAnsi="Arial" w:cs="Arial"/>
                <w:b/>
                <w:bCs/>
                <w:color w:val="414141"/>
                <w:sz w:val="16"/>
                <w:szCs w:val="16"/>
                <w:lang w:eastAsia="es-EC"/>
              </w:rPr>
              <w:t xml:space="preserve">         Ranuras vacías </w:t>
            </w:r>
            <w:r w:rsidRPr="00CA0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3</w:t>
            </w:r>
          </w:p>
          <w:p w14:paraId="254F13AF" w14:textId="77777777" w:rsidR="00853108" w:rsidRPr="00CA0537" w:rsidRDefault="00853108" w:rsidP="00240B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CA0537">
              <w:rPr>
                <w:rFonts w:ascii="Arial" w:eastAsia="Times New Roman" w:hAnsi="Arial" w:cs="Arial"/>
                <w:b/>
                <w:bCs/>
                <w:color w:val="414141"/>
                <w:sz w:val="16"/>
                <w:szCs w:val="16"/>
                <w:lang w:eastAsia="es-EC"/>
              </w:rPr>
              <w:t xml:space="preserve">         Tamaño instalado 32</w:t>
            </w:r>
            <w:r w:rsidRPr="00CA0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GB</w:t>
            </w:r>
          </w:p>
          <w:p w14:paraId="65B2E714" w14:textId="77777777" w:rsidR="00853108" w:rsidRPr="00CA0537" w:rsidRDefault="00853108" w:rsidP="00240B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CA0537">
              <w:rPr>
                <w:rFonts w:ascii="Arial" w:eastAsia="Times New Roman" w:hAnsi="Arial" w:cs="Arial"/>
                <w:b/>
                <w:bCs/>
                <w:color w:val="414141"/>
                <w:sz w:val="16"/>
                <w:szCs w:val="16"/>
                <w:lang w:eastAsia="es-EC"/>
              </w:rPr>
              <w:t xml:space="preserve">         Tamaño máximo soportado </w:t>
            </w:r>
            <w:r w:rsidRPr="00CA0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64 GB</w:t>
            </w:r>
          </w:p>
          <w:p w14:paraId="1B57E78C" w14:textId="77777777" w:rsidR="00853108" w:rsidRPr="00CA0537" w:rsidRDefault="00853108" w:rsidP="00240B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CA0537">
              <w:rPr>
                <w:rFonts w:ascii="Arial" w:eastAsia="Times New Roman" w:hAnsi="Arial" w:cs="Arial"/>
                <w:b/>
                <w:bCs/>
                <w:color w:val="414141"/>
                <w:sz w:val="16"/>
                <w:szCs w:val="16"/>
                <w:lang w:eastAsia="es-EC"/>
              </w:rPr>
              <w:t xml:space="preserve">         Tecnología </w:t>
            </w:r>
            <w:r w:rsidRPr="00CA0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DDR4 SDRAM</w:t>
            </w:r>
          </w:p>
          <w:p w14:paraId="165AB450" w14:textId="77777777" w:rsidR="00853108" w:rsidRPr="00CA0537" w:rsidRDefault="00853108" w:rsidP="00240B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CA05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Pantalla</w:t>
            </w:r>
          </w:p>
          <w:p w14:paraId="30C41B5C" w14:textId="77777777" w:rsidR="00853108" w:rsidRPr="00CA0537" w:rsidRDefault="00853108" w:rsidP="00240B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CA0537">
              <w:rPr>
                <w:rFonts w:ascii="Arial" w:eastAsia="Times New Roman" w:hAnsi="Arial" w:cs="Arial"/>
                <w:b/>
                <w:bCs/>
                <w:color w:val="414141"/>
                <w:sz w:val="16"/>
                <w:szCs w:val="16"/>
                <w:lang w:eastAsia="es-EC"/>
              </w:rPr>
              <w:t xml:space="preserve">Tipo </w:t>
            </w:r>
            <w:r w:rsidRPr="00CA0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Ninguno.</w:t>
            </w:r>
          </w:p>
          <w:p w14:paraId="6E5A5809" w14:textId="77777777" w:rsidR="00853108" w:rsidRPr="00CA0537" w:rsidRDefault="00853108" w:rsidP="00240B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CA05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Placa principal</w:t>
            </w:r>
          </w:p>
          <w:p w14:paraId="1AF03347" w14:textId="77777777" w:rsidR="00853108" w:rsidRPr="00CA0537" w:rsidRDefault="00853108" w:rsidP="00240B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CA0537">
              <w:rPr>
                <w:rFonts w:ascii="Arial" w:eastAsia="Times New Roman" w:hAnsi="Arial" w:cs="Arial"/>
                <w:b/>
                <w:bCs/>
                <w:color w:val="414141"/>
                <w:sz w:val="16"/>
                <w:szCs w:val="16"/>
                <w:lang w:eastAsia="es-EC"/>
              </w:rPr>
              <w:t xml:space="preserve">Tipo conjunto de chips </w:t>
            </w:r>
            <w:r w:rsidRPr="00CA0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Intel C246</w:t>
            </w:r>
          </w:p>
          <w:p w14:paraId="0BEBF4C0" w14:textId="77777777" w:rsidR="00853108" w:rsidRPr="00CA0537" w:rsidRDefault="00853108" w:rsidP="00240B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CA05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Procesador</w:t>
            </w:r>
          </w:p>
          <w:p w14:paraId="761927F0" w14:textId="77777777" w:rsidR="00853108" w:rsidRPr="00CA0537" w:rsidRDefault="00853108" w:rsidP="00240B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CA0537">
              <w:rPr>
                <w:rFonts w:ascii="Arial" w:eastAsia="Times New Roman" w:hAnsi="Arial" w:cs="Arial"/>
                <w:b/>
                <w:bCs/>
                <w:color w:val="414141"/>
                <w:sz w:val="16"/>
                <w:szCs w:val="16"/>
                <w:lang w:eastAsia="es-EC"/>
              </w:rPr>
              <w:t xml:space="preserve">Cantidad instalada </w:t>
            </w:r>
            <w:r w:rsidRPr="00CA0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</w:t>
            </w:r>
          </w:p>
          <w:p w14:paraId="3E1E1940" w14:textId="77777777" w:rsidR="00853108" w:rsidRPr="00CA0537" w:rsidRDefault="00853108" w:rsidP="00240B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CA0537">
              <w:rPr>
                <w:rFonts w:ascii="Arial" w:eastAsia="Times New Roman" w:hAnsi="Arial" w:cs="Arial"/>
                <w:b/>
                <w:bCs/>
                <w:color w:val="414141"/>
                <w:sz w:val="16"/>
                <w:szCs w:val="16"/>
                <w:lang w:eastAsia="es-EC"/>
              </w:rPr>
              <w:t xml:space="preserve">Cantidad máxima soportada </w:t>
            </w:r>
            <w:r w:rsidRPr="00CA0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</w:t>
            </w:r>
          </w:p>
          <w:p w14:paraId="23BB77DB" w14:textId="77777777" w:rsidR="00853108" w:rsidRPr="00CA0537" w:rsidRDefault="00853108" w:rsidP="00240B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CA0537">
              <w:rPr>
                <w:rFonts w:ascii="Arial" w:eastAsia="Times New Roman" w:hAnsi="Arial" w:cs="Arial"/>
                <w:b/>
                <w:bCs/>
                <w:color w:val="414141"/>
                <w:sz w:val="16"/>
                <w:szCs w:val="16"/>
                <w:lang w:eastAsia="es-EC"/>
              </w:rPr>
              <w:t xml:space="preserve">Capacidad de actualización </w:t>
            </w:r>
            <w:r w:rsidRPr="00CA0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Actualizable</w:t>
            </w:r>
          </w:p>
          <w:p w14:paraId="69F1CA99" w14:textId="77777777" w:rsidR="00853108" w:rsidRPr="00CA0537" w:rsidRDefault="00853108" w:rsidP="00240B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CA0537">
              <w:rPr>
                <w:rFonts w:ascii="Arial" w:eastAsia="Times New Roman" w:hAnsi="Arial" w:cs="Arial"/>
                <w:b/>
                <w:bCs/>
                <w:color w:val="414141"/>
                <w:sz w:val="16"/>
                <w:szCs w:val="16"/>
                <w:lang w:eastAsia="es-EC"/>
              </w:rPr>
              <w:t xml:space="preserve">Escalabilidad de servidor </w:t>
            </w:r>
            <w:r w:rsidRPr="00CA0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 vía</w:t>
            </w:r>
          </w:p>
          <w:p w14:paraId="7BF638B4" w14:textId="77777777" w:rsidR="00853108" w:rsidRPr="00CA0537" w:rsidRDefault="00853108" w:rsidP="00240B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CA0537">
              <w:rPr>
                <w:rFonts w:ascii="Arial" w:eastAsia="Times New Roman" w:hAnsi="Arial" w:cs="Arial"/>
                <w:b/>
                <w:bCs/>
                <w:color w:val="414141"/>
                <w:sz w:val="16"/>
                <w:szCs w:val="16"/>
                <w:lang w:eastAsia="es-EC"/>
              </w:rPr>
              <w:t xml:space="preserve">Fabricante </w:t>
            </w:r>
            <w:r w:rsidRPr="00CA0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Intel</w:t>
            </w:r>
          </w:p>
          <w:p w14:paraId="2FEA4B86" w14:textId="77777777" w:rsidR="00853108" w:rsidRPr="00CA0537" w:rsidRDefault="00853108" w:rsidP="00240B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CA0537">
              <w:rPr>
                <w:rFonts w:ascii="Arial" w:eastAsia="Times New Roman" w:hAnsi="Arial" w:cs="Arial"/>
                <w:b/>
                <w:bCs/>
                <w:color w:val="414141"/>
                <w:sz w:val="16"/>
                <w:szCs w:val="16"/>
                <w:lang w:eastAsia="es-EC"/>
              </w:rPr>
              <w:t xml:space="preserve">Número de núcleos </w:t>
            </w:r>
            <w:r w:rsidRPr="00CA0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Quad-Core</w:t>
            </w:r>
          </w:p>
          <w:p w14:paraId="4A603084" w14:textId="77777777" w:rsidR="00853108" w:rsidRPr="00CA0537" w:rsidRDefault="00853108" w:rsidP="00240B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CA0537">
              <w:rPr>
                <w:rFonts w:ascii="Arial" w:eastAsia="Times New Roman" w:hAnsi="Arial" w:cs="Arial"/>
                <w:b/>
                <w:bCs/>
                <w:color w:val="414141"/>
                <w:sz w:val="16"/>
                <w:szCs w:val="16"/>
                <w:lang w:eastAsia="es-EC"/>
              </w:rPr>
              <w:t xml:space="preserve">Número de procesador </w:t>
            </w:r>
            <w:r w:rsidRPr="00CA0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E-2124</w:t>
            </w:r>
          </w:p>
          <w:p w14:paraId="673213D0" w14:textId="77777777" w:rsidR="00853108" w:rsidRPr="00CA0537" w:rsidRDefault="00853108" w:rsidP="00240B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CA0537">
              <w:rPr>
                <w:rFonts w:ascii="Arial" w:eastAsia="Times New Roman" w:hAnsi="Arial" w:cs="Arial"/>
                <w:b/>
                <w:bCs/>
                <w:color w:val="414141"/>
                <w:sz w:val="16"/>
                <w:szCs w:val="16"/>
                <w:lang w:eastAsia="es-EC"/>
              </w:rPr>
              <w:t xml:space="preserve">Tipo </w:t>
            </w:r>
            <w:r w:rsidRPr="00CA0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Xeon</w:t>
            </w:r>
          </w:p>
          <w:p w14:paraId="072F06EE" w14:textId="77777777" w:rsidR="00853108" w:rsidRPr="00CA0537" w:rsidRDefault="00853108" w:rsidP="00240B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CA0537">
              <w:rPr>
                <w:rFonts w:ascii="Arial" w:eastAsia="Times New Roman" w:hAnsi="Arial" w:cs="Arial"/>
                <w:b/>
                <w:bCs/>
                <w:color w:val="414141"/>
                <w:sz w:val="16"/>
                <w:szCs w:val="16"/>
                <w:lang w:eastAsia="es-EC"/>
              </w:rPr>
              <w:t xml:space="preserve">Velocidad reloj </w:t>
            </w:r>
            <w:r w:rsidRPr="00CA0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3.3 GHz</w:t>
            </w:r>
          </w:p>
          <w:p w14:paraId="32298F4F" w14:textId="77777777" w:rsidR="00853108" w:rsidRPr="00CA0537" w:rsidRDefault="00853108" w:rsidP="00240B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CA05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Salida de vídeo</w:t>
            </w:r>
          </w:p>
          <w:p w14:paraId="7F6BA209" w14:textId="77777777" w:rsidR="00853108" w:rsidRPr="00CA0537" w:rsidRDefault="00853108" w:rsidP="00240B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CA0537">
              <w:rPr>
                <w:rFonts w:ascii="Arial" w:eastAsia="Times New Roman" w:hAnsi="Arial" w:cs="Arial"/>
                <w:b/>
                <w:bCs/>
                <w:color w:val="414141"/>
                <w:sz w:val="16"/>
                <w:szCs w:val="16"/>
                <w:lang w:eastAsia="es-EC"/>
              </w:rPr>
              <w:t xml:space="preserve">Procesador gráfico </w:t>
            </w:r>
            <w:r w:rsidRPr="00CA0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Matrox G200</w:t>
            </w:r>
          </w:p>
          <w:p w14:paraId="5F343964" w14:textId="77777777" w:rsidR="00853108" w:rsidRPr="00CA0537" w:rsidRDefault="00853108" w:rsidP="00240B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CA0537">
              <w:rPr>
                <w:rFonts w:ascii="Arial" w:eastAsia="Times New Roman" w:hAnsi="Arial" w:cs="Arial"/>
                <w:b/>
                <w:bCs/>
                <w:color w:val="414141"/>
                <w:sz w:val="16"/>
                <w:szCs w:val="16"/>
                <w:lang w:eastAsia="es-EC"/>
              </w:rPr>
              <w:t xml:space="preserve">Series de procesador gráfico </w:t>
            </w:r>
            <w:r w:rsidRPr="00CA0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Matrox G200</w:t>
            </w:r>
          </w:p>
          <w:p w14:paraId="718A908F" w14:textId="77777777" w:rsidR="00853108" w:rsidRPr="00CA0537" w:rsidRDefault="00853108" w:rsidP="00240B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CA05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Sistema</w:t>
            </w:r>
          </w:p>
          <w:p w14:paraId="6BD8B8FB" w14:textId="77777777" w:rsidR="00853108" w:rsidRPr="00CA0537" w:rsidRDefault="00853108" w:rsidP="00240B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CA0537">
              <w:rPr>
                <w:rFonts w:ascii="Arial" w:eastAsia="Times New Roman" w:hAnsi="Arial" w:cs="Arial"/>
                <w:b/>
                <w:bCs/>
                <w:color w:val="414141"/>
                <w:sz w:val="16"/>
                <w:szCs w:val="16"/>
                <w:lang w:eastAsia="es-EC"/>
              </w:rPr>
              <w:t>Capacidad del disco duro 8</w:t>
            </w:r>
            <w:r w:rsidRPr="00CA0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TB</w:t>
            </w:r>
          </w:p>
          <w:p w14:paraId="743D58E9" w14:textId="77777777" w:rsidR="00853108" w:rsidRPr="004E4DF8" w:rsidRDefault="00853108" w:rsidP="00240B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CA0537">
              <w:rPr>
                <w:rFonts w:ascii="Arial" w:eastAsia="Times New Roman" w:hAnsi="Arial" w:cs="Arial"/>
                <w:b/>
                <w:bCs/>
                <w:color w:val="414141"/>
                <w:sz w:val="16"/>
                <w:szCs w:val="16"/>
                <w:lang w:eastAsia="es-EC"/>
              </w:rPr>
              <w:t xml:space="preserve">Tipo </w:t>
            </w:r>
            <w:r w:rsidRPr="00CA0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Servidor</w:t>
            </w:r>
          </w:p>
        </w:tc>
      </w:tr>
    </w:tbl>
    <w:p w14:paraId="20E75144" w14:textId="77777777" w:rsidR="00853108" w:rsidRPr="00853108" w:rsidRDefault="00853108" w:rsidP="00853108">
      <w:pPr>
        <w:rPr>
          <w:rFonts w:ascii="Arial" w:hAnsi="Arial" w:cs="Arial"/>
          <w:b/>
          <w:sz w:val="20"/>
          <w:szCs w:val="20"/>
        </w:rPr>
      </w:pPr>
    </w:p>
    <w:tbl>
      <w:tblPr>
        <w:tblW w:w="835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2882"/>
        <w:gridCol w:w="1276"/>
        <w:gridCol w:w="3686"/>
      </w:tblGrid>
      <w:tr w:rsidR="00C24AF0" w:rsidRPr="00AA7422" w14:paraId="7730C59D" w14:textId="77777777" w:rsidTr="00890739">
        <w:trPr>
          <w:trHeight w:val="36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9D5F75" w14:textId="77777777" w:rsidR="00C24AF0" w:rsidRPr="00502230" w:rsidRDefault="00C24AF0" w:rsidP="006C10FA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</w:pPr>
            <w:r w:rsidRPr="0050223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  <w:t>N°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963C785" w14:textId="77777777" w:rsidR="00C24AF0" w:rsidRPr="00502230" w:rsidRDefault="00C24AF0" w:rsidP="006C10FA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</w:pPr>
            <w:r w:rsidRPr="0050223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  <w:t>DESCRIPCIÓN DEL BIEN/SERVICIO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3EA261D" w14:textId="77777777" w:rsidR="00C24AF0" w:rsidRPr="00502230" w:rsidRDefault="00C24AF0" w:rsidP="006C10FA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</w:pPr>
            <w:r w:rsidRPr="0050223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  <w:t>CANTIDAD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8C4F67C" w14:textId="77777777" w:rsidR="00C24AF0" w:rsidRPr="00502230" w:rsidRDefault="002773BB" w:rsidP="006C10FA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</w:pPr>
            <w:r w:rsidRPr="0050223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  <w:t>CARACTERÍSTICAS</w:t>
            </w:r>
            <w:r w:rsidR="00C24AF0" w:rsidRPr="0050223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  <w:t xml:space="preserve">, REQUISITOS FUNCIONALES O </w:t>
            </w:r>
            <w:r w:rsidRPr="0050223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  <w:t>TECNOLÓGICO</w:t>
            </w:r>
          </w:p>
        </w:tc>
      </w:tr>
      <w:tr w:rsidR="008A7AD3" w:rsidRPr="009A52EA" w14:paraId="7E105E0C" w14:textId="77777777" w:rsidTr="00890739">
        <w:trPr>
          <w:trHeight w:val="269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15A54" w14:textId="77777777" w:rsidR="008A7AD3" w:rsidRPr="009A52EA" w:rsidRDefault="008A7AD3" w:rsidP="008A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9A52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02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F925" w14:textId="77777777" w:rsidR="008A7AD3" w:rsidRPr="009A52EA" w:rsidRDefault="008A7AD3" w:rsidP="009A52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</w:p>
          <w:tbl>
            <w:tblPr>
              <w:tblW w:w="1887" w:type="dxa"/>
              <w:tblInd w:w="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87"/>
            </w:tblGrid>
            <w:tr w:rsidR="008A7AD3" w:rsidRPr="009A52EA" w14:paraId="2C953576" w14:textId="77777777" w:rsidTr="006E58CB">
              <w:trPr>
                <w:trHeight w:val="87"/>
              </w:trPr>
              <w:tc>
                <w:tcPr>
                  <w:tcW w:w="1887" w:type="dxa"/>
                </w:tcPr>
                <w:p w14:paraId="27ACD5DD" w14:textId="77777777" w:rsidR="008A7AD3" w:rsidRPr="009A52EA" w:rsidRDefault="008A7AD3" w:rsidP="009A52E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EC"/>
                    </w:rPr>
                  </w:pPr>
                  <w:r w:rsidRPr="009A52EA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EC"/>
                    </w:rPr>
                    <w:t xml:space="preserve"> DISCO DURO RED NAS 4 TERAS</w:t>
                  </w:r>
                </w:p>
              </w:tc>
            </w:tr>
          </w:tbl>
          <w:p w14:paraId="7330AFDA" w14:textId="77777777" w:rsidR="008A7AD3" w:rsidRPr="009A52EA" w:rsidRDefault="008A7AD3" w:rsidP="009A5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7430B" w14:textId="77777777" w:rsidR="008A7AD3" w:rsidRPr="009A52EA" w:rsidRDefault="008A7AD3" w:rsidP="009A5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9A52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02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3D8C9" w14:textId="77777777" w:rsidR="008A7AD3" w:rsidRPr="009A52EA" w:rsidRDefault="008A7AD3" w:rsidP="009A5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9A52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- ESPECÍFICAMENTE PARA EQUILIBRAR EL RENDIMIENTO Y LA CONFIABILIDAD EN ENTORNOS NAS Y RAID</w:t>
            </w:r>
          </w:p>
        </w:tc>
      </w:tr>
      <w:tr w:rsidR="008A7AD3" w:rsidRPr="009A52EA" w14:paraId="0E16CFB0" w14:textId="77777777" w:rsidTr="00890739">
        <w:trPr>
          <w:trHeight w:val="269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4FA0E" w14:textId="77777777" w:rsidR="008A7AD3" w:rsidRPr="009A52EA" w:rsidRDefault="008A7AD3" w:rsidP="008A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9A52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03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9C320" w14:textId="77777777" w:rsidR="008A7AD3" w:rsidRPr="009A52EA" w:rsidRDefault="00C07EE3" w:rsidP="009A5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9A52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PE USB BFR-PVC US ENGLISH KEYBOARD/MOUSE KIT MICROSERVER- ML30- ML110-DL20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F8CE0" w14:textId="77777777" w:rsidR="008A7AD3" w:rsidRPr="009A52EA" w:rsidRDefault="008A7AD3" w:rsidP="009A5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9A52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01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C3695" w14:textId="77777777" w:rsidR="008A7AD3" w:rsidRPr="009A52EA" w:rsidRDefault="008A7AD3" w:rsidP="009A5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</w:p>
          <w:tbl>
            <w:tblPr>
              <w:tblW w:w="328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81"/>
            </w:tblGrid>
            <w:tr w:rsidR="008A7AD3" w:rsidRPr="009A52EA" w14:paraId="22B53E55" w14:textId="77777777" w:rsidTr="006E58CB">
              <w:trPr>
                <w:trHeight w:val="91"/>
              </w:trPr>
              <w:tc>
                <w:tcPr>
                  <w:tcW w:w="3281" w:type="dxa"/>
                </w:tcPr>
                <w:p w14:paraId="3E06B75D" w14:textId="77777777" w:rsidR="008A7AD3" w:rsidRPr="009A52EA" w:rsidRDefault="008A7AD3" w:rsidP="009A52E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EC"/>
                    </w:rPr>
                  </w:pPr>
                  <w:r w:rsidRPr="009A52EA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EC"/>
                    </w:rPr>
                    <w:t>MICROSERVER- ML30- ML110-DL20</w:t>
                  </w:r>
                </w:p>
              </w:tc>
            </w:tr>
          </w:tbl>
          <w:p w14:paraId="1E250AAA" w14:textId="77777777" w:rsidR="008A7AD3" w:rsidRPr="009A52EA" w:rsidRDefault="008A7AD3" w:rsidP="009A5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</w:p>
        </w:tc>
      </w:tr>
      <w:tr w:rsidR="008A7AD3" w:rsidRPr="009A52EA" w14:paraId="0820BEF2" w14:textId="77777777" w:rsidTr="00890739">
        <w:trPr>
          <w:trHeight w:val="269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A41B2" w14:textId="77777777" w:rsidR="008A7AD3" w:rsidRPr="009A52EA" w:rsidRDefault="008A7AD3" w:rsidP="008A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9A52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04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408FE" w14:textId="7B8410CC" w:rsidR="008A7AD3" w:rsidRPr="009A52EA" w:rsidRDefault="008A7AD3" w:rsidP="009A5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9A52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 MEMORIA   DE 16 GB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AEE6" w14:textId="77777777" w:rsidR="008A7AD3" w:rsidRPr="009A52EA" w:rsidRDefault="008A7AD3" w:rsidP="009A5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9A52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01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770FD" w14:textId="77777777" w:rsidR="008A7AD3" w:rsidRPr="009A52EA" w:rsidRDefault="008A7AD3" w:rsidP="009A5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9A52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-TARJETA DE MEMORIA MICROSDHC SANDISK DE 16 GB.</w:t>
            </w:r>
          </w:p>
          <w:p w14:paraId="71168607" w14:textId="77777777" w:rsidR="008A7AD3" w:rsidRPr="009A52EA" w:rsidRDefault="008A7AD3" w:rsidP="009A5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9A52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-CON UNA VELOCIDAD DE LECTURA DE HASTA 98 MB/S.</w:t>
            </w:r>
          </w:p>
        </w:tc>
      </w:tr>
      <w:tr w:rsidR="008A7AD3" w:rsidRPr="009A52EA" w14:paraId="180B0CAC" w14:textId="77777777" w:rsidTr="00890739">
        <w:trPr>
          <w:trHeight w:val="269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9FBE4" w14:textId="77777777" w:rsidR="008A7AD3" w:rsidRPr="009A52EA" w:rsidRDefault="008A7AD3" w:rsidP="008A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9A52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05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13997" w14:textId="77777777" w:rsidR="008A7AD3" w:rsidRPr="009A52EA" w:rsidRDefault="008A7AD3" w:rsidP="009A5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</w:p>
          <w:tbl>
            <w:tblPr>
              <w:tblW w:w="0" w:type="auto"/>
              <w:tblInd w:w="1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3"/>
            </w:tblGrid>
            <w:tr w:rsidR="008A7AD3" w:rsidRPr="009A52EA" w14:paraId="0410CA3E" w14:textId="77777777" w:rsidTr="006E58CB">
              <w:trPr>
                <w:trHeight w:val="90"/>
              </w:trPr>
              <w:tc>
                <w:tcPr>
                  <w:tcW w:w="1023" w:type="dxa"/>
                </w:tcPr>
                <w:p w14:paraId="171B0EBB" w14:textId="77777777" w:rsidR="008A7AD3" w:rsidRPr="009A52EA" w:rsidRDefault="008A7AD3" w:rsidP="009A52E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EC"/>
                    </w:rPr>
                  </w:pPr>
                  <w:r w:rsidRPr="009A52EA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EC"/>
                    </w:rPr>
                    <w:t>TECLADO</w:t>
                  </w:r>
                </w:p>
              </w:tc>
            </w:tr>
          </w:tbl>
          <w:p w14:paraId="132B69BE" w14:textId="77777777" w:rsidR="008A7AD3" w:rsidRPr="009A52EA" w:rsidRDefault="008A7AD3" w:rsidP="009A5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460DD" w14:textId="77777777" w:rsidR="008A7AD3" w:rsidRPr="009A52EA" w:rsidRDefault="008A7AD3" w:rsidP="009A5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9A52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4B2AA" w14:textId="77777777" w:rsidR="008A7AD3" w:rsidRPr="009A52EA" w:rsidRDefault="008A7AD3" w:rsidP="009A5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9A52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 xml:space="preserve">-DISPOSITIVO DE ENTRADA. </w:t>
            </w:r>
          </w:p>
          <w:p w14:paraId="65C6D5F5" w14:textId="77777777" w:rsidR="008A7AD3" w:rsidRPr="009A52EA" w:rsidRDefault="008A7AD3" w:rsidP="009A5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9A52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- SE UTILIZA PARA INGRESAR TEXTO Y NÚMEROS</w:t>
            </w:r>
          </w:p>
        </w:tc>
      </w:tr>
      <w:tr w:rsidR="008A7AD3" w:rsidRPr="009A52EA" w14:paraId="4A9B2F5D" w14:textId="77777777" w:rsidTr="00890739">
        <w:trPr>
          <w:trHeight w:val="269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1CED7" w14:textId="77777777" w:rsidR="008A7AD3" w:rsidRPr="009A52EA" w:rsidRDefault="008A7AD3" w:rsidP="008A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9A52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06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8FC54" w14:textId="77777777" w:rsidR="008A7AD3" w:rsidRPr="009A52EA" w:rsidRDefault="008A7AD3" w:rsidP="009A5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9A52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  <w:tbl>
            <w:tblPr>
              <w:tblW w:w="0" w:type="auto"/>
              <w:tblInd w:w="1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46"/>
            </w:tblGrid>
            <w:tr w:rsidR="008A7AD3" w:rsidRPr="009A52EA" w14:paraId="5481B603" w14:textId="77777777" w:rsidTr="006E58CB">
              <w:trPr>
                <w:trHeight w:val="90"/>
              </w:trPr>
              <w:tc>
                <w:tcPr>
                  <w:tcW w:w="1746" w:type="dxa"/>
                </w:tcPr>
                <w:p w14:paraId="6D14DD7B" w14:textId="77777777" w:rsidR="008A7AD3" w:rsidRPr="009A52EA" w:rsidRDefault="008A7AD3" w:rsidP="009A52E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EC"/>
                    </w:rPr>
                  </w:pPr>
                  <w:r w:rsidRPr="009A52EA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EC"/>
                    </w:rPr>
                    <w:t xml:space="preserve"> MOUSE</w:t>
                  </w:r>
                </w:p>
              </w:tc>
            </w:tr>
          </w:tbl>
          <w:p w14:paraId="0F307486" w14:textId="77777777" w:rsidR="008A7AD3" w:rsidRPr="009A52EA" w:rsidRDefault="008A7AD3" w:rsidP="009A5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2ED94" w14:textId="77777777" w:rsidR="008A7AD3" w:rsidRPr="009A52EA" w:rsidRDefault="008A7AD3" w:rsidP="009A5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9A52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29C0" w14:textId="77777777" w:rsidR="008A7AD3" w:rsidRPr="009A52EA" w:rsidRDefault="008A7AD3" w:rsidP="009A5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</w:p>
          <w:p w14:paraId="65FB5C33" w14:textId="77777777" w:rsidR="008A7AD3" w:rsidRPr="009A52EA" w:rsidRDefault="008A7AD3" w:rsidP="009A5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9A52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UNIDAD DE SENSOR ÓPTICO</w:t>
            </w:r>
          </w:p>
          <w:p w14:paraId="770D0C3B" w14:textId="77777777" w:rsidR="008A7AD3" w:rsidRPr="009A52EA" w:rsidRDefault="008A7AD3" w:rsidP="009A5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9A52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LONGITUD DE CABLE 1.5M</w:t>
            </w:r>
          </w:p>
        </w:tc>
      </w:tr>
      <w:tr w:rsidR="008A7AD3" w:rsidRPr="009A52EA" w14:paraId="533D3FFA" w14:textId="77777777" w:rsidTr="00890739">
        <w:trPr>
          <w:trHeight w:val="269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4ED69" w14:textId="77777777" w:rsidR="008A7AD3" w:rsidRPr="009A52EA" w:rsidRDefault="008A7AD3" w:rsidP="008A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9A52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07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49AD4" w14:textId="77777777" w:rsidR="008A7AD3" w:rsidRPr="009A52EA" w:rsidRDefault="008A7AD3" w:rsidP="009A5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9A52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FUENTES DE PODER PC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48E01" w14:textId="77777777" w:rsidR="008A7AD3" w:rsidRPr="009A52EA" w:rsidRDefault="008A7AD3" w:rsidP="009A5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9A52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03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B826" w14:textId="77777777" w:rsidR="008A7AD3" w:rsidRPr="009A52EA" w:rsidRDefault="008A7AD3" w:rsidP="009A5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9A52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PUERTO DE CONEXIÓN PARA OTROS COMPONENTES.</w:t>
            </w:r>
          </w:p>
        </w:tc>
      </w:tr>
      <w:tr w:rsidR="008A7AD3" w:rsidRPr="009A52EA" w14:paraId="1737DA0B" w14:textId="77777777" w:rsidTr="00890739">
        <w:trPr>
          <w:trHeight w:val="269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402B" w14:textId="77777777" w:rsidR="008A7AD3" w:rsidRPr="009A52EA" w:rsidRDefault="008A7AD3" w:rsidP="008A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9A52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08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6B679" w14:textId="77777777" w:rsidR="008A7AD3" w:rsidRPr="009A52EA" w:rsidRDefault="008A7AD3" w:rsidP="009A5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</w:p>
          <w:p w14:paraId="2752F562" w14:textId="77777777" w:rsidR="008A7AD3" w:rsidRPr="009A52EA" w:rsidRDefault="008A7AD3" w:rsidP="009A5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9A52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CONFIGURACIÓN DE SERVIDOR CORREO ZIMBRA, MIGRACIÓN Y RESPALDOS MAIL.EPAM.GOB.EC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C77A2" w14:textId="77777777" w:rsidR="008A7AD3" w:rsidRPr="009A52EA" w:rsidRDefault="008A7AD3" w:rsidP="009A5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9A52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01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632E" w14:textId="77777777" w:rsidR="008A7AD3" w:rsidRPr="009A52EA" w:rsidRDefault="008A7AD3" w:rsidP="009A5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9A52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CONFIGURACIÓN DE SERVIDOR CORREO</w:t>
            </w:r>
          </w:p>
        </w:tc>
      </w:tr>
      <w:tr w:rsidR="008A7AD3" w:rsidRPr="009A52EA" w14:paraId="174D640D" w14:textId="77777777" w:rsidTr="00890739">
        <w:trPr>
          <w:trHeight w:val="269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49510" w14:textId="77777777" w:rsidR="008A7AD3" w:rsidRPr="009A52EA" w:rsidRDefault="008A7AD3" w:rsidP="008A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9A52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10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76214" w14:textId="05DE57EA" w:rsidR="008A7AD3" w:rsidRPr="009A52EA" w:rsidRDefault="008A7AD3" w:rsidP="009A5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9A52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 xml:space="preserve">INSTALACIÓN DEPLOY SERVIDOR </w:t>
            </w:r>
          </w:p>
          <w:p w14:paraId="320A55E2" w14:textId="77777777" w:rsidR="008A7AD3" w:rsidRPr="009A52EA" w:rsidRDefault="008A7AD3" w:rsidP="009A5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D96EB" w14:textId="77777777" w:rsidR="008A7AD3" w:rsidRPr="009A52EA" w:rsidRDefault="008A7AD3" w:rsidP="009A5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9A52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01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42DEF" w14:textId="5EC50E74" w:rsidR="00890739" w:rsidRPr="00890739" w:rsidRDefault="00890739" w:rsidP="00890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-</w:t>
            </w:r>
            <w:r w:rsidRPr="008907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DESPLEGAR O CONFIGURACIÓN DE SERVIDOR</w:t>
            </w:r>
          </w:p>
          <w:p w14:paraId="372D31B1" w14:textId="48C87199" w:rsidR="00890739" w:rsidRPr="00890739" w:rsidRDefault="00890739" w:rsidP="00890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-</w:t>
            </w:r>
            <w:r w:rsidRPr="008907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INSTALACIÓN DE DISCOS DUROS</w:t>
            </w:r>
          </w:p>
          <w:p w14:paraId="5BD82040" w14:textId="4CBAE548" w:rsidR="00890739" w:rsidRPr="00890739" w:rsidRDefault="00890739" w:rsidP="00890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-</w:t>
            </w:r>
            <w:r w:rsidRPr="008907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CREAR ARREGLOS DE DISCOS EN ESPEJO RAID 0</w:t>
            </w:r>
          </w:p>
          <w:p w14:paraId="0D5A25FF" w14:textId="099ABAF1" w:rsidR="00890739" w:rsidRPr="00890739" w:rsidRDefault="00890739" w:rsidP="00890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8907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CONFIGURACIÓN DE HARDWARE FIRMWARE</w:t>
            </w:r>
          </w:p>
          <w:p w14:paraId="3FE38AB7" w14:textId="07D02313" w:rsidR="008A7AD3" w:rsidRPr="009A52EA" w:rsidRDefault="00890739" w:rsidP="00890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lastRenderedPageBreak/>
              <w:t xml:space="preserve">- </w:t>
            </w:r>
            <w:r w:rsidRPr="008907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Configuración de migración de datos</w:t>
            </w:r>
          </w:p>
        </w:tc>
      </w:tr>
    </w:tbl>
    <w:p w14:paraId="71475C3C" w14:textId="77777777" w:rsidR="009A52EA" w:rsidRDefault="009A52EA" w:rsidP="009A52EA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es-EC"/>
        </w:rPr>
      </w:pPr>
    </w:p>
    <w:p w14:paraId="59AA5B63" w14:textId="77777777" w:rsidR="009A52EA" w:rsidRPr="009A52EA" w:rsidRDefault="009A52EA" w:rsidP="009A52EA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es-EC"/>
        </w:rPr>
      </w:pPr>
    </w:p>
    <w:p w14:paraId="29206B7E" w14:textId="77777777" w:rsidR="008E1ACC" w:rsidRDefault="00C110C7" w:rsidP="005D15B3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037F48">
        <w:rPr>
          <w:rFonts w:ascii="Arial" w:hAnsi="Arial" w:cs="Arial"/>
          <w:b/>
          <w:sz w:val="20"/>
          <w:szCs w:val="20"/>
        </w:rPr>
        <w:t xml:space="preserve">PLAZO DE EJECUCIÓN </w:t>
      </w:r>
    </w:p>
    <w:p w14:paraId="5BC879A5" w14:textId="56A59211" w:rsidR="0083572D" w:rsidRPr="0083572D" w:rsidRDefault="0083572D" w:rsidP="00BE4701">
      <w:pPr>
        <w:spacing w:after="0" w:line="240" w:lineRule="auto"/>
        <w:ind w:left="568"/>
        <w:jc w:val="both"/>
        <w:rPr>
          <w:rFonts w:ascii="Arial" w:hAnsi="Arial" w:cs="Arial"/>
          <w:sz w:val="20"/>
          <w:szCs w:val="20"/>
        </w:rPr>
      </w:pPr>
      <w:r w:rsidRPr="0083572D">
        <w:rPr>
          <w:rFonts w:ascii="Arial" w:hAnsi="Arial" w:cs="Arial"/>
          <w:sz w:val="20"/>
          <w:szCs w:val="20"/>
        </w:rPr>
        <w:t>Para el  equ</w:t>
      </w:r>
      <w:r w:rsidR="009A52EA">
        <w:rPr>
          <w:rFonts w:ascii="Arial" w:hAnsi="Arial" w:cs="Arial"/>
          <w:sz w:val="20"/>
          <w:szCs w:val="20"/>
        </w:rPr>
        <w:t xml:space="preserve">ipo informático con el servicio de configuración instalación, accesorio, dispositivos  </w:t>
      </w:r>
      <w:r>
        <w:rPr>
          <w:rFonts w:ascii="Arial" w:hAnsi="Arial" w:cs="Arial"/>
          <w:sz w:val="20"/>
          <w:szCs w:val="20"/>
        </w:rPr>
        <w:t xml:space="preserve">informáticos </w:t>
      </w:r>
      <w:r w:rsidRPr="0083572D">
        <w:rPr>
          <w:rFonts w:ascii="Arial" w:hAnsi="Arial" w:cs="Arial"/>
          <w:sz w:val="20"/>
          <w:szCs w:val="20"/>
        </w:rPr>
        <w:t xml:space="preserve">requeridos el </w:t>
      </w:r>
      <w:r w:rsidR="009A52EA">
        <w:rPr>
          <w:rFonts w:ascii="Arial" w:hAnsi="Arial" w:cs="Arial"/>
          <w:sz w:val="20"/>
          <w:szCs w:val="20"/>
        </w:rPr>
        <w:t xml:space="preserve">oferente adjudicado tendrá el </w:t>
      </w:r>
      <w:r w:rsidRPr="0083572D">
        <w:rPr>
          <w:rFonts w:ascii="Arial" w:hAnsi="Arial" w:cs="Arial"/>
          <w:sz w:val="20"/>
          <w:szCs w:val="20"/>
        </w:rPr>
        <w:t>plazo de 15 días calendario   para la entrega.</w:t>
      </w:r>
    </w:p>
    <w:p w14:paraId="6398DB40" w14:textId="77777777" w:rsidR="0083572D" w:rsidRPr="0083572D" w:rsidRDefault="0083572D" w:rsidP="0083572D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569" w:type="dxa"/>
        <w:tblInd w:w="708" w:type="dxa"/>
        <w:tblLook w:val="04A0" w:firstRow="1" w:lastRow="0" w:firstColumn="1" w:lastColumn="0" w:noHBand="0" w:noVBand="1"/>
      </w:tblPr>
      <w:tblGrid>
        <w:gridCol w:w="3682"/>
        <w:gridCol w:w="4887"/>
      </w:tblGrid>
      <w:tr w:rsidR="000255C6" w14:paraId="2B916598" w14:textId="77777777" w:rsidTr="00350F40">
        <w:trPr>
          <w:trHeight w:val="214"/>
        </w:trPr>
        <w:tc>
          <w:tcPr>
            <w:tcW w:w="3682" w:type="dxa"/>
            <w:shd w:val="clear" w:color="auto" w:fill="DEEAF6" w:themeFill="accent1" w:themeFillTint="33"/>
          </w:tcPr>
          <w:p w14:paraId="7A200F72" w14:textId="77777777" w:rsidR="000255C6" w:rsidRPr="00C51EE2" w:rsidRDefault="000255C6" w:rsidP="00140CB3">
            <w:pPr>
              <w:rPr>
                <w:rFonts w:ascii="Arial" w:hAnsi="Arial" w:cs="Arial"/>
                <w:b/>
                <w:sz w:val="20"/>
              </w:rPr>
            </w:pPr>
            <w:r w:rsidRPr="00C51EE2">
              <w:rPr>
                <w:rFonts w:ascii="Arial" w:hAnsi="Arial" w:cs="Arial"/>
                <w:b/>
                <w:sz w:val="20"/>
              </w:rPr>
              <w:t>Realizado por:</w:t>
            </w:r>
          </w:p>
        </w:tc>
        <w:tc>
          <w:tcPr>
            <w:tcW w:w="4887" w:type="dxa"/>
            <w:shd w:val="clear" w:color="auto" w:fill="DEEAF6" w:themeFill="accent1" w:themeFillTint="33"/>
          </w:tcPr>
          <w:p w14:paraId="3AFD8984" w14:textId="77777777" w:rsidR="000255C6" w:rsidRPr="00C51EE2" w:rsidRDefault="000255C6" w:rsidP="00140CB3">
            <w:pPr>
              <w:rPr>
                <w:rFonts w:ascii="Arial" w:hAnsi="Arial" w:cs="Arial"/>
                <w:b/>
                <w:sz w:val="20"/>
              </w:rPr>
            </w:pPr>
            <w:r w:rsidRPr="00C51EE2">
              <w:rPr>
                <w:rFonts w:ascii="Arial" w:hAnsi="Arial" w:cs="Arial"/>
                <w:b/>
                <w:sz w:val="20"/>
              </w:rPr>
              <w:t>Revisado y Aprobado por:</w:t>
            </w:r>
          </w:p>
        </w:tc>
      </w:tr>
      <w:tr w:rsidR="000255C6" w14:paraId="0A1E0B22" w14:textId="77777777" w:rsidTr="00350F40">
        <w:trPr>
          <w:trHeight w:val="1902"/>
        </w:trPr>
        <w:tc>
          <w:tcPr>
            <w:tcW w:w="3682" w:type="dxa"/>
          </w:tcPr>
          <w:p w14:paraId="03F34D7E" w14:textId="77777777" w:rsidR="00037F48" w:rsidRDefault="00037F48" w:rsidP="00140CB3"/>
          <w:p w14:paraId="27F08303" w14:textId="77777777" w:rsidR="008A7AD3" w:rsidRDefault="008A7AD3" w:rsidP="00140CB3">
            <w:r>
              <w:rPr>
                <w:noProof/>
                <w:lang w:val="es-419" w:eastAsia="es-419"/>
              </w:rPr>
              <w:drawing>
                <wp:inline distT="0" distB="0" distL="0" distR="0" wp14:anchorId="6D489926" wp14:editId="1528473C">
                  <wp:extent cx="2152650" cy="638175"/>
                  <wp:effectExtent l="0" t="0" r="0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0142" t="24317" r="56418" b="40984"/>
                          <a:stretch/>
                        </pic:blipFill>
                        <pic:spPr bwMode="auto">
                          <a:xfrm>
                            <a:off x="0" y="0"/>
                            <a:ext cx="2152650" cy="638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0DED252" w14:textId="77777777" w:rsidR="000255C6" w:rsidRDefault="000255C6" w:rsidP="00140CB3">
            <w:r>
              <w:t>Firma:_</w:t>
            </w:r>
            <w:r w:rsidR="00A67B79">
              <w:rPr>
                <w:noProof/>
                <w:lang w:eastAsia="es-EC"/>
              </w:rPr>
              <w:t xml:space="preserve"> </w:t>
            </w:r>
            <w:r w:rsidR="00A67B79">
              <w:t>_____________________</w:t>
            </w:r>
          </w:p>
          <w:p w14:paraId="0F377187" w14:textId="77777777" w:rsidR="00B86A6C" w:rsidRDefault="00B86A6C" w:rsidP="00B86A6C">
            <w:r>
              <w:rPr>
                <w:color w:val="BFBFBF" w:themeColor="background1" w:themeShade="BF"/>
              </w:rPr>
              <w:t xml:space="preserve">            </w:t>
            </w:r>
            <w:r>
              <w:t>Ing. Mónica Barcia</w:t>
            </w:r>
          </w:p>
          <w:p w14:paraId="5D0B046F" w14:textId="77777777" w:rsidR="000255C6" w:rsidRPr="00391C83" w:rsidRDefault="00B86A6C" w:rsidP="00B86A6C">
            <w:pPr>
              <w:rPr>
                <w:color w:val="BFBFBF" w:themeColor="background1" w:themeShade="BF"/>
              </w:rPr>
            </w:pPr>
            <w:r>
              <w:t xml:space="preserve">            </w:t>
            </w:r>
            <w:r w:rsidRPr="00D36D32">
              <w:rPr>
                <w:b/>
              </w:rPr>
              <w:t>Auxiliar de Ingeniería</w:t>
            </w:r>
          </w:p>
        </w:tc>
        <w:tc>
          <w:tcPr>
            <w:tcW w:w="4887" w:type="dxa"/>
          </w:tcPr>
          <w:p w14:paraId="0AB5FF9A" w14:textId="77777777" w:rsidR="000255C6" w:rsidRDefault="000255C6" w:rsidP="00140CB3"/>
          <w:p w14:paraId="031B724B" w14:textId="77777777" w:rsidR="000255C6" w:rsidRDefault="00350F40" w:rsidP="00140CB3">
            <w:r w:rsidRPr="004E25AF">
              <w:rPr>
                <w:rFonts w:ascii="Arial" w:hAnsi="Arial" w:cs="Arial"/>
                <w:noProof/>
                <w:color w:val="000000" w:themeColor="text1"/>
                <w:lang w:val="es-419" w:eastAsia="es-419"/>
              </w:rPr>
              <w:drawing>
                <wp:inline distT="0" distB="0" distL="0" distR="0" wp14:anchorId="45418929" wp14:editId="7E37C4DB">
                  <wp:extent cx="2162175" cy="647700"/>
                  <wp:effectExtent l="0" t="0" r="952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FC5554" w14:textId="77777777" w:rsidR="000255C6" w:rsidRPr="00350F40" w:rsidRDefault="000255C6" w:rsidP="00140CB3">
            <w:pPr>
              <w:rPr>
                <w:color w:val="BFBFBF" w:themeColor="background1" w:themeShade="BF"/>
              </w:rPr>
            </w:pPr>
            <w:r w:rsidRPr="00F94391">
              <w:t>Firma:_______________________________</w:t>
            </w:r>
          </w:p>
          <w:p w14:paraId="41624631" w14:textId="77777777" w:rsidR="00B86A6C" w:rsidRDefault="00B86A6C" w:rsidP="00B86A6C">
            <w:r>
              <w:rPr>
                <w:rFonts w:ascii="Arial" w:hAnsi="Arial" w:cs="Arial"/>
                <w:b/>
                <w:sz w:val="14"/>
              </w:rPr>
              <w:t xml:space="preserve">                </w:t>
            </w:r>
            <w:r w:rsidRPr="00D36D32">
              <w:t>Ing. Israel Ochoa Moreno</w:t>
            </w:r>
          </w:p>
          <w:p w14:paraId="722BAC00" w14:textId="77777777" w:rsidR="00B86A6C" w:rsidRDefault="00B86A6C" w:rsidP="00B86A6C">
            <w:pPr>
              <w:pStyle w:val="Sinespaciado"/>
              <w:ind w:firstLine="255"/>
              <w:rPr>
                <w:b/>
              </w:rPr>
            </w:pPr>
            <w:r>
              <w:t xml:space="preserve">         </w:t>
            </w:r>
            <w:r w:rsidRPr="00D36D32">
              <w:rPr>
                <w:b/>
              </w:rPr>
              <w:t>Gerente  TIC`S</w:t>
            </w:r>
          </w:p>
          <w:p w14:paraId="107272EA" w14:textId="77777777" w:rsidR="000255C6" w:rsidRDefault="000255C6" w:rsidP="00140CB3">
            <w:pPr>
              <w:rPr>
                <w:rFonts w:ascii="Arial" w:hAnsi="Arial" w:cs="Arial"/>
                <w:b/>
                <w:sz w:val="14"/>
              </w:rPr>
            </w:pPr>
          </w:p>
          <w:p w14:paraId="11AF38AD" w14:textId="77777777" w:rsidR="000255C6" w:rsidRDefault="000255C6" w:rsidP="00140CB3">
            <w:r w:rsidRPr="00C64DDC">
              <w:rPr>
                <w:rFonts w:ascii="Arial" w:hAnsi="Arial" w:cs="Arial"/>
                <w:b/>
                <w:sz w:val="14"/>
              </w:rPr>
              <w:t>Nota:</w:t>
            </w:r>
            <w:r>
              <w:rPr>
                <w:rFonts w:ascii="Arial" w:hAnsi="Arial" w:cs="Arial"/>
                <w:sz w:val="14"/>
              </w:rPr>
              <w:t xml:space="preserve"> </w:t>
            </w:r>
            <w:r w:rsidRPr="00391C83">
              <w:rPr>
                <w:rFonts w:ascii="Arial" w:hAnsi="Arial" w:cs="Arial"/>
                <w:sz w:val="14"/>
              </w:rPr>
              <w:t>Si en el área requirente existe Jefatura y Gerencia obligatoriamente firmarán los dos.</w:t>
            </w:r>
            <w:r>
              <w:rPr>
                <w:rFonts w:ascii="Arial" w:hAnsi="Arial" w:cs="Arial"/>
                <w:sz w:val="14"/>
              </w:rPr>
              <w:t xml:space="preserve"> </w:t>
            </w:r>
            <w:r w:rsidRPr="00391C83">
              <w:rPr>
                <w:rFonts w:ascii="Arial" w:hAnsi="Arial" w:cs="Arial"/>
                <w:sz w:val="14"/>
              </w:rPr>
              <w:t>Si solamente existe Gerencia se valida con la firma del Gerente de área)</w:t>
            </w:r>
          </w:p>
        </w:tc>
      </w:tr>
      <w:tr w:rsidR="000255C6" w14:paraId="6BA89F99" w14:textId="77777777" w:rsidTr="00037F48">
        <w:trPr>
          <w:trHeight w:val="257"/>
        </w:trPr>
        <w:tc>
          <w:tcPr>
            <w:tcW w:w="8569" w:type="dxa"/>
            <w:gridSpan w:val="2"/>
            <w:shd w:val="clear" w:color="auto" w:fill="DEEAF6" w:themeFill="accent1" w:themeFillTint="33"/>
          </w:tcPr>
          <w:p w14:paraId="3D9DD95D" w14:textId="77777777" w:rsidR="000255C6" w:rsidRPr="00391C83" w:rsidRDefault="000255C6" w:rsidP="00140CB3">
            <w:pPr>
              <w:jc w:val="center"/>
              <w:rPr>
                <w:b/>
              </w:rPr>
            </w:pPr>
            <w:r w:rsidRPr="00391C83">
              <w:rPr>
                <w:b/>
              </w:rPr>
              <w:t>ÁREA REQUIRENTE</w:t>
            </w:r>
          </w:p>
        </w:tc>
      </w:tr>
    </w:tbl>
    <w:p w14:paraId="3EFF901E" w14:textId="77777777" w:rsidR="00BE6A0D" w:rsidRPr="00AA7422" w:rsidRDefault="00BE6A0D" w:rsidP="00095626">
      <w:pPr>
        <w:rPr>
          <w:rFonts w:ascii="Arial" w:hAnsi="Arial" w:cs="Arial"/>
          <w:sz w:val="20"/>
          <w:szCs w:val="20"/>
        </w:rPr>
      </w:pPr>
    </w:p>
    <w:sectPr w:rsidR="00BE6A0D" w:rsidRPr="00AA7422" w:rsidSect="006C10FA">
      <w:headerReference w:type="default" r:id="rId10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B3A31" w14:textId="77777777" w:rsidR="0027650B" w:rsidRDefault="0027650B" w:rsidP="00095626">
      <w:pPr>
        <w:spacing w:after="0" w:line="240" w:lineRule="auto"/>
      </w:pPr>
      <w:r>
        <w:separator/>
      </w:r>
    </w:p>
  </w:endnote>
  <w:endnote w:type="continuationSeparator" w:id="0">
    <w:p w14:paraId="7EFED43B" w14:textId="77777777" w:rsidR="0027650B" w:rsidRDefault="0027650B" w:rsidP="00095626">
      <w:pPr>
        <w:spacing w:after="0" w:line="240" w:lineRule="auto"/>
      </w:pPr>
      <w:r>
        <w:continuationSeparator/>
      </w:r>
    </w:p>
  </w:endnote>
  <w:endnote w:type="continuationNotice" w:id="1">
    <w:p w14:paraId="33D6368D" w14:textId="77777777" w:rsidR="0027650B" w:rsidRDefault="002765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73FD2" w14:textId="77777777" w:rsidR="0027650B" w:rsidRDefault="0027650B" w:rsidP="00095626">
      <w:pPr>
        <w:spacing w:after="0" w:line="240" w:lineRule="auto"/>
      </w:pPr>
      <w:r>
        <w:separator/>
      </w:r>
    </w:p>
  </w:footnote>
  <w:footnote w:type="continuationSeparator" w:id="0">
    <w:p w14:paraId="1C2C0392" w14:textId="77777777" w:rsidR="0027650B" w:rsidRDefault="0027650B" w:rsidP="00095626">
      <w:pPr>
        <w:spacing w:after="0" w:line="240" w:lineRule="auto"/>
      </w:pPr>
      <w:r>
        <w:continuationSeparator/>
      </w:r>
    </w:p>
  </w:footnote>
  <w:footnote w:type="continuationNotice" w:id="1">
    <w:p w14:paraId="763F0CA7" w14:textId="77777777" w:rsidR="0027650B" w:rsidRDefault="002765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316"/>
      <w:gridCol w:w="4738"/>
      <w:gridCol w:w="2835"/>
    </w:tblGrid>
    <w:tr w:rsidR="006C10FA" w:rsidRPr="00BF3E21" w14:paraId="3D489DA6" w14:textId="77777777" w:rsidTr="006C10FA">
      <w:trPr>
        <w:trHeight w:val="571"/>
      </w:trPr>
      <w:tc>
        <w:tcPr>
          <w:tcW w:w="2316" w:type="dxa"/>
          <w:vMerge w:val="restart"/>
          <w:vAlign w:val="center"/>
        </w:tcPr>
        <w:p w14:paraId="0C05DB2D" w14:textId="77777777" w:rsidR="006C10FA" w:rsidRPr="00E018B2" w:rsidRDefault="006C10FA" w:rsidP="006C10FA">
          <w:r>
            <w:rPr>
              <w:noProof/>
              <w:lang w:val="es-419" w:eastAsia="es-419"/>
            </w:rPr>
            <w:drawing>
              <wp:inline distT="0" distB="0" distL="0" distR="0" wp14:anchorId="025AC0FF" wp14:editId="6EAAB772">
                <wp:extent cx="1272540" cy="678180"/>
                <wp:effectExtent l="0" t="0" r="0" b="0"/>
                <wp:docPr id="3" name="2 Imagen" descr="Logo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2 Imagen" descr="Logo 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2539" cy="678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38" w:type="dxa"/>
          <w:vMerge w:val="restart"/>
          <w:vAlign w:val="center"/>
        </w:tcPr>
        <w:p w14:paraId="57B5F728" w14:textId="71E1AF52" w:rsidR="006C10FA" w:rsidRPr="00AA7422" w:rsidRDefault="006C10FA" w:rsidP="00F04F6F">
          <w:pPr>
            <w:jc w:val="center"/>
            <w:rPr>
              <w:rFonts w:ascii="Arial" w:hAnsi="Arial" w:cs="Arial"/>
              <w:b/>
            </w:rPr>
          </w:pPr>
          <w:r w:rsidRPr="00AA7422">
            <w:rPr>
              <w:rFonts w:ascii="Arial" w:hAnsi="Arial" w:cs="Arial"/>
              <w:b/>
              <w:szCs w:val="28"/>
            </w:rPr>
            <w:t xml:space="preserve">ESTUDIO  PREVIO PARA PROCESO DE                                                      </w:t>
          </w:r>
          <w:r w:rsidR="00BE4701" w:rsidRPr="00AA7422">
            <w:rPr>
              <w:rFonts w:ascii="Arial" w:hAnsi="Arial" w:cs="Arial"/>
              <w:b/>
              <w:szCs w:val="28"/>
            </w:rPr>
            <w:t>ÍNFIMA</w:t>
          </w:r>
          <w:r w:rsidRPr="00AA7422">
            <w:rPr>
              <w:rFonts w:ascii="Arial" w:hAnsi="Arial" w:cs="Arial"/>
              <w:b/>
              <w:szCs w:val="28"/>
            </w:rPr>
            <w:t xml:space="preserve">  </w:t>
          </w:r>
          <w:r w:rsidR="00BE4701" w:rsidRPr="00AA7422">
            <w:rPr>
              <w:rFonts w:ascii="Arial" w:hAnsi="Arial" w:cs="Arial"/>
              <w:b/>
              <w:szCs w:val="28"/>
            </w:rPr>
            <w:t>CUANTÍA</w:t>
          </w:r>
          <w:r w:rsidRPr="00AA7422">
            <w:rPr>
              <w:rFonts w:ascii="Arial" w:hAnsi="Arial" w:cs="Arial"/>
              <w:b/>
              <w:szCs w:val="28"/>
            </w:rPr>
            <w:t xml:space="preserve"> Y CATALOGO  </w:t>
          </w:r>
          <w:r w:rsidR="00BE4701" w:rsidRPr="00AA7422">
            <w:rPr>
              <w:rFonts w:ascii="Arial" w:hAnsi="Arial" w:cs="Arial"/>
              <w:b/>
              <w:szCs w:val="28"/>
            </w:rPr>
            <w:t>ELECTRÓNICO</w:t>
          </w:r>
          <w:r w:rsidRPr="00AA7422">
            <w:rPr>
              <w:rFonts w:ascii="Arial" w:hAnsi="Arial" w:cs="Arial"/>
              <w:b/>
              <w:szCs w:val="28"/>
            </w:rPr>
            <w:t xml:space="preserve"> </w:t>
          </w:r>
        </w:p>
      </w:tc>
      <w:tc>
        <w:tcPr>
          <w:tcW w:w="2835" w:type="dxa"/>
          <w:vAlign w:val="center"/>
        </w:tcPr>
        <w:p w14:paraId="7AD7A101" w14:textId="77777777" w:rsidR="006C10FA" w:rsidRPr="00B4223E" w:rsidRDefault="006C10FA" w:rsidP="006C10FA">
          <w:pPr>
            <w:pStyle w:val="Encabezado"/>
            <w:rPr>
              <w:rFonts w:ascii="Arial" w:hAnsi="Arial" w:cs="Arial"/>
              <w:b/>
            </w:rPr>
          </w:pPr>
          <w:r w:rsidRPr="00B4223E">
            <w:rPr>
              <w:rFonts w:ascii="Arial" w:hAnsi="Arial" w:cs="Arial"/>
              <w:b/>
            </w:rPr>
            <w:t>Código:</w:t>
          </w:r>
          <w:r>
            <w:rPr>
              <w:rFonts w:ascii="Arial" w:hAnsi="Arial" w:cs="Arial"/>
            </w:rPr>
            <w:t xml:space="preserve"> GA-RG-28</w:t>
          </w:r>
        </w:p>
      </w:tc>
    </w:tr>
    <w:tr w:rsidR="006C10FA" w:rsidRPr="00BF3E21" w14:paraId="296EB901" w14:textId="77777777" w:rsidTr="006C10FA">
      <w:trPr>
        <w:trHeight w:val="570"/>
      </w:trPr>
      <w:tc>
        <w:tcPr>
          <w:tcW w:w="2316" w:type="dxa"/>
          <w:vMerge/>
          <w:vAlign w:val="center"/>
        </w:tcPr>
        <w:p w14:paraId="25D4AD91" w14:textId="77777777" w:rsidR="006C10FA" w:rsidRPr="00B4223E" w:rsidRDefault="006C10FA" w:rsidP="006C10FA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738" w:type="dxa"/>
          <w:vMerge/>
          <w:vAlign w:val="center"/>
        </w:tcPr>
        <w:p w14:paraId="6B13595B" w14:textId="77777777" w:rsidR="006C10FA" w:rsidRPr="00B4223E" w:rsidRDefault="006C10FA" w:rsidP="006C10FA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14:paraId="6057F569" w14:textId="77777777" w:rsidR="006C10FA" w:rsidRPr="00B4223E" w:rsidRDefault="006C10FA" w:rsidP="006C10FA">
          <w:pPr>
            <w:pStyle w:val="Encabezado"/>
            <w:rPr>
              <w:rFonts w:ascii="Arial" w:hAnsi="Arial" w:cs="Arial"/>
              <w:b/>
            </w:rPr>
          </w:pPr>
          <w:r w:rsidRPr="00E436AD">
            <w:rPr>
              <w:rFonts w:ascii="Arial" w:hAnsi="Arial" w:cs="Arial"/>
              <w:b/>
              <w:sz w:val="20"/>
            </w:rPr>
            <w:t xml:space="preserve">Vigente desde: </w:t>
          </w:r>
          <w:r w:rsidRPr="00E436AD">
            <w:rPr>
              <w:rFonts w:ascii="Arial" w:hAnsi="Arial" w:cs="Arial"/>
              <w:sz w:val="20"/>
            </w:rPr>
            <w:t>14/02/2020</w:t>
          </w:r>
        </w:p>
      </w:tc>
    </w:tr>
    <w:tr w:rsidR="006C10FA" w:rsidRPr="00BF3E21" w14:paraId="311AE7F5" w14:textId="77777777" w:rsidTr="006C10FA">
      <w:trPr>
        <w:trHeight w:val="306"/>
      </w:trPr>
      <w:tc>
        <w:tcPr>
          <w:tcW w:w="2316" w:type="dxa"/>
          <w:vMerge/>
          <w:vAlign w:val="center"/>
        </w:tcPr>
        <w:p w14:paraId="17BC1882" w14:textId="77777777" w:rsidR="006C10FA" w:rsidRPr="00B4223E" w:rsidRDefault="006C10FA" w:rsidP="006C10FA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738" w:type="dxa"/>
          <w:vMerge/>
          <w:vAlign w:val="center"/>
        </w:tcPr>
        <w:p w14:paraId="2604EF19" w14:textId="77777777" w:rsidR="006C10FA" w:rsidRPr="00B4223E" w:rsidRDefault="006C10FA" w:rsidP="006C10FA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14:paraId="26554A94" w14:textId="77777777" w:rsidR="006C10FA" w:rsidRPr="00C050F7" w:rsidRDefault="006C10FA" w:rsidP="00AA7422">
          <w:pPr>
            <w:pStyle w:val="Encabezado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Versión: </w:t>
          </w:r>
          <w:r>
            <w:rPr>
              <w:rFonts w:ascii="Arial" w:hAnsi="Arial" w:cs="Arial"/>
              <w:sz w:val="20"/>
            </w:rPr>
            <w:t>02</w:t>
          </w:r>
          <w:r w:rsidRPr="00234188">
            <w:rPr>
              <w:rFonts w:ascii="Arial" w:hAnsi="Arial" w:cs="Arial"/>
              <w:sz w:val="20"/>
            </w:rPr>
            <w:t xml:space="preserve"> </w:t>
          </w:r>
        </w:p>
      </w:tc>
    </w:tr>
  </w:tbl>
  <w:p w14:paraId="704173D3" w14:textId="77777777" w:rsidR="006C10FA" w:rsidRDefault="006C10F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543EF"/>
    <w:multiLevelType w:val="hybridMultilevel"/>
    <w:tmpl w:val="0C5A4C7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C0802"/>
    <w:multiLevelType w:val="hybridMultilevel"/>
    <w:tmpl w:val="D1DEDDC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F6871"/>
    <w:multiLevelType w:val="multilevel"/>
    <w:tmpl w:val="5B2AAE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u w:val="none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49F62AA7"/>
    <w:multiLevelType w:val="hybridMultilevel"/>
    <w:tmpl w:val="363E661A"/>
    <w:lvl w:ilvl="0" w:tplc="30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13D8B"/>
    <w:multiLevelType w:val="hybridMultilevel"/>
    <w:tmpl w:val="363E661A"/>
    <w:lvl w:ilvl="0" w:tplc="30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9F"/>
    <w:rsid w:val="0000696A"/>
    <w:rsid w:val="00017DB8"/>
    <w:rsid w:val="000255C6"/>
    <w:rsid w:val="00037F48"/>
    <w:rsid w:val="00095626"/>
    <w:rsid w:val="000B1F87"/>
    <w:rsid w:val="000F2967"/>
    <w:rsid w:val="00137E8D"/>
    <w:rsid w:val="00142601"/>
    <w:rsid w:val="00143767"/>
    <w:rsid w:val="00155888"/>
    <w:rsid w:val="00173A2D"/>
    <w:rsid w:val="00222612"/>
    <w:rsid w:val="002250F6"/>
    <w:rsid w:val="002270F6"/>
    <w:rsid w:val="00234188"/>
    <w:rsid w:val="0026169F"/>
    <w:rsid w:val="002634AB"/>
    <w:rsid w:val="0026574D"/>
    <w:rsid w:val="0027650B"/>
    <w:rsid w:val="0027692D"/>
    <w:rsid w:val="002773BB"/>
    <w:rsid w:val="002877C2"/>
    <w:rsid w:val="002F6325"/>
    <w:rsid w:val="00306D0F"/>
    <w:rsid w:val="0031164F"/>
    <w:rsid w:val="0031619A"/>
    <w:rsid w:val="00336EF7"/>
    <w:rsid w:val="00342C43"/>
    <w:rsid w:val="00350F40"/>
    <w:rsid w:val="0039433C"/>
    <w:rsid w:val="003A2A09"/>
    <w:rsid w:val="003A4430"/>
    <w:rsid w:val="003B7737"/>
    <w:rsid w:val="003C6FA7"/>
    <w:rsid w:val="003C7DD5"/>
    <w:rsid w:val="003D5776"/>
    <w:rsid w:val="003F2A51"/>
    <w:rsid w:val="003F5688"/>
    <w:rsid w:val="00442C61"/>
    <w:rsid w:val="00444968"/>
    <w:rsid w:val="00453BAE"/>
    <w:rsid w:val="00474ED3"/>
    <w:rsid w:val="004B188C"/>
    <w:rsid w:val="004D79A5"/>
    <w:rsid w:val="004E595E"/>
    <w:rsid w:val="004F1F8A"/>
    <w:rsid w:val="00502230"/>
    <w:rsid w:val="00503446"/>
    <w:rsid w:val="005277BE"/>
    <w:rsid w:val="00541164"/>
    <w:rsid w:val="00550028"/>
    <w:rsid w:val="00580F8C"/>
    <w:rsid w:val="005B5BA6"/>
    <w:rsid w:val="005C15FE"/>
    <w:rsid w:val="005D15B3"/>
    <w:rsid w:val="005D6E58"/>
    <w:rsid w:val="00612646"/>
    <w:rsid w:val="00626128"/>
    <w:rsid w:val="0064178C"/>
    <w:rsid w:val="006447C4"/>
    <w:rsid w:val="00666A88"/>
    <w:rsid w:val="00672097"/>
    <w:rsid w:val="00673727"/>
    <w:rsid w:val="006A6CA7"/>
    <w:rsid w:val="006B3031"/>
    <w:rsid w:val="006C10FA"/>
    <w:rsid w:val="006E78DD"/>
    <w:rsid w:val="007642DD"/>
    <w:rsid w:val="007829DF"/>
    <w:rsid w:val="007D0140"/>
    <w:rsid w:val="007E1D00"/>
    <w:rsid w:val="0083572D"/>
    <w:rsid w:val="00852F3F"/>
    <w:rsid w:val="00853108"/>
    <w:rsid w:val="00890739"/>
    <w:rsid w:val="008A7AD3"/>
    <w:rsid w:val="008B5E2C"/>
    <w:rsid w:val="008C3A36"/>
    <w:rsid w:val="008E0F7F"/>
    <w:rsid w:val="008E1ACC"/>
    <w:rsid w:val="009164D9"/>
    <w:rsid w:val="009A36D8"/>
    <w:rsid w:val="009A4987"/>
    <w:rsid w:val="009A52EA"/>
    <w:rsid w:val="009A62CF"/>
    <w:rsid w:val="009A6F2D"/>
    <w:rsid w:val="009F6A54"/>
    <w:rsid w:val="00A171C1"/>
    <w:rsid w:val="00A42745"/>
    <w:rsid w:val="00A67B79"/>
    <w:rsid w:val="00A8153B"/>
    <w:rsid w:val="00A8154A"/>
    <w:rsid w:val="00AA7422"/>
    <w:rsid w:val="00AB086A"/>
    <w:rsid w:val="00AD25FB"/>
    <w:rsid w:val="00AD7A48"/>
    <w:rsid w:val="00AE5C40"/>
    <w:rsid w:val="00B279A1"/>
    <w:rsid w:val="00B30E99"/>
    <w:rsid w:val="00B51BAF"/>
    <w:rsid w:val="00B5625F"/>
    <w:rsid w:val="00B62A6A"/>
    <w:rsid w:val="00B7697C"/>
    <w:rsid w:val="00B86A6C"/>
    <w:rsid w:val="00B92E30"/>
    <w:rsid w:val="00BA6FA5"/>
    <w:rsid w:val="00BE4701"/>
    <w:rsid w:val="00BE6A0D"/>
    <w:rsid w:val="00C050F7"/>
    <w:rsid w:val="00C07EE3"/>
    <w:rsid w:val="00C110C7"/>
    <w:rsid w:val="00C24AF0"/>
    <w:rsid w:val="00C26DD6"/>
    <w:rsid w:val="00C517E1"/>
    <w:rsid w:val="00C55298"/>
    <w:rsid w:val="00C56DB9"/>
    <w:rsid w:val="00C61FD9"/>
    <w:rsid w:val="00C75451"/>
    <w:rsid w:val="00CA6EDF"/>
    <w:rsid w:val="00CB0A49"/>
    <w:rsid w:val="00CF7615"/>
    <w:rsid w:val="00D07FE8"/>
    <w:rsid w:val="00D13B4D"/>
    <w:rsid w:val="00D351C2"/>
    <w:rsid w:val="00D43814"/>
    <w:rsid w:val="00D559DF"/>
    <w:rsid w:val="00D651D0"/>
    <w:rsid w:val="00D86820"/>
    <w:rsid w:val="00DD338E"/>
    <w:rsid w:val="00E10C58"/>
    <w:rsid w:val="00E33DCF"/>
    <w:rsid w:val="00E432EE"/>
    <w:rsid w:val="00E45668"/>
    <w:rsid w:val="00E66657"/>
    <w:rsid w:val="00E74A17"/>
    <w:rsid w:val="00E9233D"/>
    <w:rsid w:val="00EA557C"/>
    <w:rsid w:val="00EB1EB1"/>
    <w:rsid w:val="00EB2A55"/>
    <w:rsid w:val="00EF070D"/>
    <w:rsid w:val="00EF7A98"/>
    <w:rsid w:val="00F04F6F"/>
    <w:rsid w:val="00F31AAD"/>
    <w:rsid w:val="00F37D32"/>
    <w:rsid w:val="00F64232"/>
    <w:rsid w:val="00F740FE"/>
    <w:rsid w:val="00F9105C"/>
    <w:rsid w:val="00FA4CEC"/>
    <w:rsid w:val="00FC6514"/>
    <w:rsid w:val="00FE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043E42"/>
  <w15:docId w15:val="{2089597E-8291-4F1D-8F9F-25D4B4DE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D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 2 IND,Capítulo,Texto,List Paragraph1"/>
    <w:basedOn w:val="Normal"/>
    <w:link w:val="PrrafodelistaCar"/>
    <w:uiPriority w:val="34"/>
    <w:qFormat/>
    <w:rsid w:val="00EB2A55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PrrafodelistaCar">
    <w:name w:val="Párrafo de lista Car"/>
    <w:aliases w:val="TIT 2 IND Car,Capítulo Car,Texto Car,List Paragraph1 Car"/>
    <w:link w:val="Prrafodelista"/>
    <w:uiPriority w:val="34"/>
    <w:locked/>
    <w:rsid w:val="00EB2A55"/>
    <w:rPr>
      <w:rFonts w:ascii="Calibri" w:eastAsia="Calibri" w:hAnsi="Calibri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4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A1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95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5626"/>
  </w:style>
  <w:style w:type="paragraph" w:styleId="Piedepgina">
    <w:name w:val="footer"/>
    <w:basedOn w:val="Normal"/>
    <w:link w:val="PiedepginaCar"/>
    <w:uiPriority w:val="99"/>
    <w:unhideWhenUsed/>
    <w:rsid w:val="00095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5626"/>
  </w:style>
  <w:style w:type="table" w:styleId="Tablaconcuadrcula">
    <w:name w:val="Table Grid"/>
    <w:basedOn w:val="Tablanormal"/>
    <w:uiPriority w:val="39"/>
    <w:rsid w:val="008E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02230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C"/>
    </w:rPr>
  </w:style>
  <w:style w:type="paragraph" w:customStyle="1" w:styleId="Default">
    <w:name w:val="Default"/>
    <w:rsid w:val="00502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B86A6C"/>
    <w:pPr>
      <w:spacing w:after="0" w:line="240" w:lineRule="auto"/>
    </w:pPr>
  </w:style>
  <w:style w:type="character" w:customStyle="1" w:styleId="a-list-item">
    <w:name w:val="a-list-item"/>
    <w:basedOn w:val="Fuentedeprrafopredeter"/>
    <w:rsid w:val="008A7AD3"/>
  </w:style>
  <w:style w:type="character" w:styleId="Refdecomentario">
    <w:name w:val="annotation reference"/>
    <w:basedOn w:val="Fuentedeprrafopredeter"/>
    <w:uiPriority w:val="99"/>
    <w:semiHidden/>
    <w:unhideWhenUsed/>
    <w:rsid w:val="007E1D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1D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1D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E1D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E1D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EDADB-EBF6-409A-93A2-81B9AC7EB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995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COMPRAS-01</dc:creator>
  <cp:lastModifiedBy>Usuario de Windows</cp:lastModifiedBy>
  <cp:revision>2</cp:revision>
  <cp:lastPrinted>2020-02-27T19:07:00Z</cp:lastPrinted>
  <dcterms:created xsi:type="dcterms:W3CDTF">2020-07-08T03:54:00Z</dcterms:created>
  <dcterms:modified xsi:type="dcterms:W3CDTF">2020-07-08T03:54:00Z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312817602</vt:i4>
  </property>
</Properties>
</file>