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01" w:rsidRPr="008E1ACC" w:rsidRDefault="00142601" w:rsidP="008E1ACC">
      <w:pPr>
        <w:shd w:val="clear" w:color="auto" w:fill="DEEAF6" w:themeFill="accent1" w:themeFillTint="33"/>
        <w:spacing w:after="0"/>
        <w:ind w:left="568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8E1ACC">
        <w:rPr>
          <w:rFonts w:ascii="Arial" w:hAnsi="Arial" w:cs="Arial"/>
          <w:b/>
          <w:sz w:val="24"/>
          <w:szCs w:val="20"/>
        </w:rPr>
        <w:t xml:space="preserve">PROCESO: </w:t>
      </w:r>
      <w:r w:rsidR="00F04F6F" w:rsidRPr="008E1ACC">
        <w:rPr>
          <w:rFonts w:ascii="Arial" w:hAnsi="Arial" w:cs="Arial"/>
          <w:b/>
          <w:sz w:val="24"/>
          <w:szCs w:val="20"/>
        </w:rPr>
        <w:t>INFIMA CUANTIA –CATALOGO ELECTRONICO</w:t>
      </w:r>
    </w:p>
    <w:p w:rsidR="006A6CA7" w:rsidRPr="00AA7422" w:rsidRDefault="006A6CA7" w:rsidP="00C75451">
      <w:pPr>
        <w:rPr>
          <w:rFonts w:ascii="Arial" w:hAnsi="Arial" w:cs="Arial"/>
          <w:b/>
          <w:sz w:val="20"/>
          <w:szCs w:val="20"/>
          <w:u w:val="single"/>
        </w:rPr>
      </w:pPr>
    </w:p>
    <w:p w:rsidR="00C75451" w:rsidRPr="00AA7422" w:rsidRDefault="00C75451" w:rsidP="005D15B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AA7422">
        <w:rPr>
          <w:rFonts w:ascii="Arial" w:hAnsi="Arial" w:cs="Arial"/>
          <w:b/>
          <w:sz w:val="20"/>
          <w:szCs w:val="20"/>
        </w:rPr>
        <w:t>ANTECEDENTES:</w:t>
      </w:r>
    </w:p>
    <w:p w:rsidR="00D901C9" w:rsidRPr="005D0A55" w:rsidRDefault="00D901C9" w:rsidP="00D901C9">
      <w:pPr>
        <w:pStyle w:val="Default"/>
        <w:ind w:left="928"/>
        <w:jc w:val="both"/>
        <w:rPr>
          <w:rFonts w:ascii="Arial" w:hAnsi="Arial" w:cs="Arial"/>
          <w:color w:val="auto"/>
          <w:sz w:val="22"/>
          <w:szCs w:val="22"/>
        </w:rPr>
      </w:pPr>
      <w:r w:rsidRPr="005D0A55">
        <w:rPr>
          <w:rFonts w:ascii="Arial" w:hAnsi="Arial" w:cs="Arial"/>
          <w:sz w:val="22"/>
          <w:szCs w:val="22"/>
        </w:rPr>
        <w:t>La EP-AGUAS DE MANTA cuenta con un parque automotor, el cual debe ser asegurado a la flota vehicular con los accesorios y herramientas, y considerando las actividades diarias que cumplen los vehículos y por</w:t>
      </w:r>
      <w:r w:rsidR="00E822D7" w:rsidRPr="005D0A55">
        <w:rPr>
          <w:rFonts w:ascii="Arial" w:hAnsi="Arial" w:cs="Arial"/>
          <w:sz w:val="22"/>
          <w:szCs w:val="22"/>
        </w:rPr>
        <w:t xml:space="preserve"> seguridad del chofer u operador y al no contar con extintores para los vehículos y maquinarias</w:t>
      </w:r>
      <w:r w:rsidRPr="005D0A55">
        <w:rPr>
          <w:rFonts w:ascii="Arial" w:hAnsi="Arial" w:cs="Arial"/>
          <w:sz w:val="22"/>
          <w:szCs w:val="22"/>
        </w:rPr>
        <w:t>, es necesario la ADQUISICIÓN DE EQUIPOS EXTINTORES PARA MAQUINARIAS Y VEHÍCULOS DEL PARQUE AUTOMOTOR, para ubicarlos en los diferentes vehículos livianos, pesados y maquinarias en caso de presentarse algún riesgo asociado a incendios, y de conformidad a lo siguiente:</w:t>
      </w:r>
    </w:p>
    <w:p w:rsidR="00D901C9" w:rsidRPr="005D0A55" w:rsidRDefault="00D901C9" w:rsidP="00D901C9">
      <w:pPr>
        <w:pStyle w:val="Sinespaciado"/>
        <w:ind w:left="928"/>
        <w:jc w:val="both"/>
        <w:rPr>
          <w:rFonts w:ascii="Arial" w:hAnsi="Arial" w:cs="Arial"/>
        </w:rPr>
      </w:pPr>
      <w:r w:rsidRPr="005D0A55">
        <w:rPr>
          <w:rFonts w:ascii="Arial" w:hAnsi="Arial" w:cs="Arial"/>
        </w:rPr>
        <w:t xml:space="preserve">Reglamento a la Ley de Transporte Terrestre Transporte y Seguridad Vial </w:t>
      </w:r>
    </w:p>
    <w:p w:rsidR="00D901C9" w:rsidRPr="005D0A55" w:rsidRDefault="00D901C9" w:rsidP="00D901C9">
      <w:pPr>
        <w:pStyle w:val="Sinespaciado"/>
        <w:ind w:left="928"/>
        <w:jc w:val="both"/>
        <w:rPr>
          <w:rFonts w:ascii="Arial" w:hAnsi="Arial" w:cs="Arial"/>
        </w:rPr>
      </w:pPr>
    </w:p>
    <w:p w:rsidR="00D901C9" w:rsidRPr="005D0A55" w:rsidRDefault="00D901C9" w:rsidP="00D901C9">
      <w:pPr>
        <w:pStyle w:val="Sinespaciado"/>
        <w:ind w:left="928"/>
        <w:jc w:val="both"/>
        <w:rPr>
          <w:rFonts w:ascii="Arial" w:hAnsi="Arial" w:cs="Arial"/>
          <w:b/>
        </w:rPr>
      </w:pPr>
      <w:r w:rsidRPr="005D0A55">
        <w:rPr>
          <w:rFonts w:ascii="Arial" w:hAnsi="Arial" w:cs="Arial"/>
        </w:rPr>
        <w:t xml:space="preserve">Art. 170.- Todos los vehículos motorizados deberán disponer de: </w:t>
      </w:r>
    </w:p>
    <w:p w:rsidR="00BE6A0D" w:rsidRDefault="00D901C9" w:rsidP="005D0A55">
      <w:pPr>
        <w:pStyle w:val="Sinespaciado"/>
        <w:ind w:left="928"/>
        <w:jc w:val="both"/>
        <w:rPr>
          <w:rFonts w:ascii="Arial" w:hAnsi="Arial" w:cs="Arial"/>
          <w:b/>
          <w:i/>
        </w:rPr>
      </w:pPr>
      <w:r w:rsidRPr="005D0A55">
        <w:rPr>
          <w:rFonts w:ascii="Arial" w:hAnsi="Arial" w:cs="Arial"/>
          <w:b/>
        </w:rPr>
        <w:t>“…</w:t>
      </w:r>
      <w:r w:rsidR="00092221" w:rsidRPr="005D0A55">
        <w:rPr>
          <w:rFonts w:ascii="Arial" w:hAnsi="Arial" w:cs="Arial"/>
          <w:b/>
          <w:i/>
        </w:rPr>
        <w:t xml:space="preserve"> 4. Extintor de incend</w:t>
      </w:r>
      <w:r w:rsidRPr="005D0A55">
        <w:rPr>
          <w:rFonts w:ascii="Arial" w:hAnsi="Arial" w:cs="Arial"/>
          <w:b/>
          <w:i/>
        </w:rPr>
        <w:t>ios con capacidad mínima de 10 kg., de polvo químico seco para vehículos pesados, y para vehículos livianos inferior a 10 kg…”</w:t>
      </w:r>
    </w:p>
    <w:p w:rsidR="005D0A55" w:rsidRPr="005D0A55" w:rsidRDefault="005D0A55" w:rsidP="005D0A55">
      <w:pPr>
        <w:pStyle w:val="Sinespaciado"/>
        <w:ind w:left="928"/>
        <w:jc w:val="both"/>
        <w:rPr>
          <w:rFonts w:ascii="Arial" w:hAnsi="Arial" w:cs="Arial"/>
          <w:b/>
          <w:i/>
        </w:rPr>
      </w:pPr>
    </w:p>
    <w:p w:rsidR="00C75451" w:rsidRPr="005D0A55" w:rsidRDefault="00C75451" w:rsidP="005D15B3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5D0A55">
        <w:rPr>
          <w:rFonts w:ascii="Arial" w:hAnsi="Arial" w:cs="Arial"/>
          <w:b/>
        </w:rPr>
        <w:t>OBJETIVOS</w:t>
      </w:r>
    </w:p>
    <w:p w:rsidR="00D901C9" w:rsidRPr="005D0A55" w:rsidRDefault="00D901C9" w:rsidP="00D901C9">
      <w:pPr>
        <w:pStyle w:val="Prrafodelista"/>
        <w:ind w:left="928"/>
        <w:rPr>
          <w:rFonts w:ascii="Arial" w:hAnsi="Arial" w:cs="Arial"/>
          <w:b/>
        </w:rPr>
      </w:pPr>
    </w:p>
    <w:p w:rsidR="00095626" w:rsidRPr="005D0A55" w:rsidRDefault="00D901C9" w:rsidP="00D901C9">
      <w:pPr>
        <w:pStyle w:val="Prrafodelista"/>
        <w:tabs>
          <w:tab w:val="left" w:pos="8364"/>
        </w:tabs>
        <w:ind w:left="928" w:right="333"/>
        <w:jc w:val="both"/>
        <w:rPr>
          <w:rFonts w:ascii="Arial" w:hAnsi="Arial" w:cs="Arial"/>
          <w:bCs/>
          <w:lang w:val="es-EC"/>
        </w:rPr>
      </w:pPr>
      <w:r w:rsidRPr="005D0A55">
        <w:rPr>
          <w:rFonts w:ascii="Arial" w:hAnsi="Arial" w:cs="Arial"/>
          <w:lang w:val="es-EC"/>
        </w:rPr>
        <w:t xml:space="preserve">El objetivo principal es garantizar que todos los vehículos de la EP-AGUAS DE MANTA, cuenten con equipos contra incendios (extintores), </w:t>
      </w:r>
      <w:r w:rsidRPr="005D0A55">
        <w:rPr>
          <w:rFonts w:ascii="Arial" w:hAnsi="Arial" w:cs="Arial"/>
          <w:bCs/>
          <w:lang w:val="es-EC"/>
        </w:rPr>
        <w:t>mismos que servirán para la seguridad de los choferes u operadores.</w:t>
      </w:r>
    </w:p>
    <w:p w:rsidR="00D901C9" w:rsidRPr="005D0A55" w:rsidRDefault="00D901C9" w:rsidP="00D901C9">
      <w:pPr>
        <w:pStyle w:val="Prrafodelista"/>
        <w:tabs>
          <w:tab w:val="left" w:pos="8364"/>
        </w:tabs>
        <w:ind w:left="928" w:right="333"/>
        <w:jc w:val="both"/>
        <w:rPr>
          <w:rFonts w:ascii="Arial" w:eastAsia="Arial" w:hAnsi="Arial" w:cs="Arial"/>
          <w:lang w:val="es-ES" w:eastAsia="ar-SA"/>
        </w:rPr>
      </w:pPr>
    </w:p>
    <w:p w:rsidR="00F04F6F" w:rsidRPr="005D0A55" w:rsidRDefault="00D43814" w:rsidP="005D15B3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5D0A55">
        <w:rPr>
          <w:rFonts w:ascii="Arial" w:hAnsi="Arial" w:cs="Arial"/>
          <w:b/>
        </w:rPr>
        <w:t>MOTIVACIÓ</w:t>
      </w:r>
      <w:r w:rsidR="00C24AF0" w:rsidRPr="005D0A55">
        <w:rPr>
          <w:rFonts w:ascii="Arial" w:hAnsi="Arial" w:cs="Arial"/>
          <w:b/>
        </w:rPr>
        <w:t>N</w:t>
      </w:r>
      <w:r w:rsidRPr="005D0A55">
        <w:rPr>
          <w:rFonts w:ascii="Arial" w:hAnsi="Arial" w:cs="Arial"/>
          <w:b/>
        </w:rPr>
        <w:t xml:space="preserve"> –</w:t>
      </w:r>
      <w:r w:rsidR="00453BAE" w:rsidRPr="005D0A55">
        <w:rPr>
          <w:rFonts w:ascii="Arial" w:hAnsi="Arial" w:cs="Arial"/>
          <w:b/>
        </w:rPr>
        <w:t xml:space="preserve"> </w:t>
      </w:r>
      <w:r w:rsidRPr="005D0A55">
        <w:rPr>
          <w:rFonts w:ascii="Arial" w:hAnsi="Arial" w:cs="Arial"/>
          <w:b/>
        </w:rPr>
        <w:t xml:space="preserve">JUSTIFICACIÓN </w:t>
      </w:r>
    </w:p>
    <w:p w:rsidR="00D901C9" w:rsidRPr="005D0A55" w:rsidRDefault="00D901C9" w:rsidP="00D901C9">
      <w:pPr>
        <w:pStyle w:val="Prrafodelista"/>
        <w:ind w:left="928"/>
        <w:rPr>
          <w:rFonts w:ascii="Arial" w:hAnsi="Arial" w:cs="Arial"/>
          <w:b/>
        </w:rPr>
      </w:pPr>
    </w:p>
    <w:p w:rsidR="00D901C9" w:rsidRPr="005D0A55" w:rsidRDefault="00D901C9" w:rsidP="00D901C9">
      <w:pPr>
        <w:pStyle w:val="Prrafodelista"/>
        <w:ind w:left="928" w:right="333"/>
        <w:jc w:val="both"/>
        <w:rPr>
          <w:rFonts w:ascii="Arial" w:hAnsi="Arial" w:cs="Arial"/>
          <w:lang w:val="es-EC"/>
        </w:rPr>
      </w:pPr>
      <w:r w:rsidRPr="005D0A55">
        <w:rPr>
          <w:rFonts w:ascii="Arial" w:hAnsi="Arial" w:cs="Arial"/>
          <w:lang w:val="es-EC"/>
        </w:rPr>
        <w:t xml:space="preserve">La Empresa Publica Aguas de Manta maneja una flota vehicular compuesta por vehículos livianos, pesados y maquinarias y para dar cumplimiento a las leyes de tránsito, cada vehículo debe de contar con un extintor misma que son requisitos obligatorios al momento de matriculación o revisión, por lo que es importante obtener este tipo de accesorio para poder actuar en caso de emergencia que llegase a pasar en los trayectos de recorridos. </w:t>
      </w:r>
    </w:p>
    <w:p w:rsidR="005C2A4F" w:rsidRPr="005D0A55" w:rsidRDefault="00D901C9" w:rsidP="005D0A55">
      <w:pPr>
        <w:pStyle w:val="Default"/>
        <w:ind w:left="928"/>
        <w:jc w:val="both"/>
        <w:rPr>
          <w:rFonts w:ascii="Arial" w:hAnsi="Arial" w:cs="Arial"/>
          <w:color w:val="auto"/>
          <w:sz w:val="22"/>
          <w:szCs w:val="22"/>
        </w:rPr>
      </w:pPr>
      <w:r w:rsidRPr="005D0A55">
        <w:rPr>
          <w:rFonts w:ascii="Arial" w:hAnsi="Arial" w:cs="Arial"/>
          <w:color w:val="auto"/>
          <w:sz w:val="22"/>
          <w:szCs w:val="22"/>
        </w:rPr>
        <w:t>Debido a que los vehículos, tanto livianos, pesados y maquinarias prestan sus servicios a los diferentes departamentos que conforman la EP-Aguas de Manta, detallo la cantidad de vehículos con las características de extintor que necesitan:</w:t>
      </w:r>
    </w:p>
    <w:p w:rsidR="005C2A4F" w:rsidRDefault="005C2A4F" w:rsidP="00D901C9">
      <w:pPr>
        <w:pStyle w:val="Default"/>
        <w:ind w:left="928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200"/>
        <w:gridCol w:w="931"/>
        <w:gridCol w:w="652"/>
        <w:gridCol w:w="967"/>
        <w:gridCol w:w="815"/>
        <w:gridCol w:w="742"/>
        <w:gridCol w:w="745"/>
        <w:gridCol w:w="745"/>
        <w:gridCol w:w="745"/>
        <w:gridCol w:w="1183"/>
      </w:tblGrid>
      <w:tr w:rsidR="00D901C9" w:rsidRPr="0003100A" w:rsidTr="00BD7102">
        <w:trPr>
          <w:trHeight w:val="65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  <w:t>DISCO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  <w:t>VEHICULO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  <w:t>TIPO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  <w:t>TIPO II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  <w:t>MARCA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  <w:t>MODELO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  <w:t>PLACA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  <w:t>Extintor PQS 10Lb.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  <w:t>Extintor PQS 5Lb.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  <w:t>Extintor PQS 2,5 Lb.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  <w:t xml:space="preserve">OBSERVACION </w:t>
            </w:r>
          </w:p>
        </w:tc>
      </w:tr>
      <w:tr w:rsidR="00D901C9" w:rsidRPr="0003100A" w:rsidTr="00BD7102">
        <w:trPr>
          <w:trHeight w:val="3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Mini van  N200, marca 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  <w:proofErr w:type="spellEnd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Minivan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Liviano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N200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MED-139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D901C9" w:rsidRPr="0003100A" w:rsidTr="00BD7102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Mini van  N200, 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  <w:proofErr w:type="spellEnd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Minivan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Liviano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N200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MED-138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D901C9" w:rsidRPr="0003100A" w:rsidTr="00BD7102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  <w:t>18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Mini van  N200,  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  <w:proofErr w:type="spellEnd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Minivan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Liviano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N200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MED-135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D901C9" w:rsidRPr="0003100A" w:rsidTr="00BD7102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  <w:lastRenderedPageBreak/>
              <w:t>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Mini van  N200,  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  <w:proofErr w:type="spellEnd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Minivan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Liviano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N200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MED-142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D901C9" w:rsidRPr="0003100A" w:rsidTr="00BD7102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Mini van  N200,  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  <w:proofErr w:type="spellEnd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Minivan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Liviano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N200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MED-1292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D901C9" w:rsidRPr="0003100A" w:rsidTr="00BD7102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Camioneta 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  <w:proofErr w:type="spellEnd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 D-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max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Camioneta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Liviano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S/I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MED-141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D901C9" w:rsidRPr="0003100A" w:rsidTr="00BD7102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Camioneta 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  <w:proofErr w:type="spellEnd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 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luv</w:t>
            </w:r>
            <w:proofErr w:type="spellEnd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 2300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Camioneta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Liviano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LUV 2300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MEA-428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D901C9" w:rsidRPr="0003100A" w:rsidTr="00BD7102">
        <w:trPr>
          <w:trHeight w:val="5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Camioneta 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  <w:proofErr w:type="spellEnd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 D-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max</w:t>
            </w:r>
            <w:proofErr w:type="spellEnd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  CRDI 3.0 4X4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Camioneta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Liviano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D-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max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MEA-1627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D901C9" w:rsidRPr="0003100A" w:rsidTr="00BD7102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Camioneta 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  <w:proofErr w:type="spellEnd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 D-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max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Camioneta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Liviano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D-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max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MED-031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D901C9" w:rsidRPr="0003100A" w:rsidTr="00BD7102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Camioneta 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  <w:proofErr w:type="spellEnd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 D-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max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Camioneta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Liviano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D-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max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MED-045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D901C9" w:rsidRPr="0003100A" w:rsidTr="00BD7102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  <w:t>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Camioneta 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  <w:proofErr w:type="spellEnd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 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luv</w:t>
            </w:r>
            <w:proofErr w:type="spellEnd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 D-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max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Camioneta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Liviano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D-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max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MED-140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D901C9" w:rsidRPr="0003100A" w:rsidTr="00BD7102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  <w:t>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Camioneta 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  <w:proofErr w:type="spellEnd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 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luv</w:t>
            </w:r>
            <w:proofErr w:type="spellEnd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 D-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max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Camioneta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Liviano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D-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max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MED-144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D901C9" w:rsidRPr="0003100A" w:rsidTr="00BD7102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  <w:t>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Camioneta 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  <w:proofErr w:type="spellEnd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 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luv</w:t>
            </w:r>
            <w:proofErr w:type="spellEnd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 D-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max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Camioneta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Liviano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D-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max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MED-143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D901C9" w:rsidRPr="0003100A" w:rsidTr="00BD7102">
        <w:trPr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  <w:t>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Camioneta 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  <w:proofErr w:type="spellEnd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 D-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max</w:t>
            </w:r>
            <w:proofErr w:type="spellEnd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  4X4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Camioneta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Liviano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D-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max</w:t>
            </w:r>
            <w:proofErr w:type="spellEnd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 4x4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MED-197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D901C9" w:rsidRPr="0003100A" w:rsidTr="00BD7102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  <w:t>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Camioneta 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  <w:proofErr w:type="spellEnd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 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luv</w:t>
            </w:r>
            <w:proofErr w:type="spellEnd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 D-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max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Camioneta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Liviano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D-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max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MMA-1263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D901C9" w:rsidRPr="0003100A" w:rsidTr="00BD7102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Chevrolet rodeo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Todoterreno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Liviano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S/I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MCT-320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D901C9" w:rsidRPr="0003100A" w:rsidTr="00BD7102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  <w:t>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Moto honda modelo XL 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Moto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Liviano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S/I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XL-200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EA962D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Considerar para este extintor los soportes para anclarlo a la moto..</w:t>
            </w:r>
          </w:p>
        </w:tc>
      </w:tr>
      <w:tr w:rsidR="00D901C9" w:rsidRPr="0003100A" w:rsidTr="00BD7102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  <w:t>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Moto 1 modelo 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trail</w:t>
            </w:r>
            <w:proofErr w:type="spellEnd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 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fw</w:t>
            </w:r>
            <w:proofErr w:type="spellEnd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 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Moto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Liviano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S/I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FW-200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GA301K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Considerar para este extintor los soportes para anclarlo a la moto..</w:t>
            </w:r>
          </w:p>
        </w:tc>
      </w:tr>
      <w:tr w:rsidR="00D901C9" w:rsidRPr="0003100A" w:rsidTr="00BD7102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Camión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Pesados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MBE2530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D901C9" w:rsidRPr="0003100A" w:rsidTr="00BD7102">
        <w:trPr>
          <w:trHeight w:val="115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  <w:t>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Camión 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  <w:proofErr w:type="spellEnd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 modelo NMR 85H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Camión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Pesados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NMR 85H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MED-136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C9" w:rsidRPr="00446E8F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446E8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EL CAMION CHIMBUSO DEBARA TENER DOS EXTINTORES, DE SER POSIBLE COLOCADAS EN EL EXTERIOR DEL VEHICULO, POR RIESGO DE INCENDIO QUE PRESENTA..</w:t>
            </w:r>
          </w:p>
        </w:tc>
      </w:tr>
      <w:tr w:rsidR="00D901C9" w:rsidRPr="0003100A" w:rsidTr="00BD7102">
        <w:trPr>
          <w:trHeight w:val="5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Camión 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  <w:proofErr w:type="spellEnd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 modelo NMR 85H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Camión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Pesados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NMR 85H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MED-137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D901C9" w:rsidRPr="0003100A" w:rsidTr="00BD7102">
        <w:trPr>
          <w:trHeight w:val="5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  <w:t>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Camión 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  <w:proofErr w:type="spellEnd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 modelo NPR 75H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Camión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Pesados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NPR 75H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MED-145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D901C9" w:rsidRPr="0003100A" w:rsidTr="00BD7102">
        <w:trPr>
          <w:trHeight w:val="5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  <w:t>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Camión 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  <w:proofErr w:type="spellEnd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 modelo FRR90L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Camión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Pesados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Chevrolet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FRR90L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MED-190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D901C9" w:rsidRPr="0003100A" w:rsidTr="00BD7102">
        <w:trPr>
          <w:trHeight w:val="28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  <w:t>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 xml:space="preserve">Camión Internacional </w:t>
            </w: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sifonero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proofErr w:type="spellStart"/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Sifonero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Pesados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Internacional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S/I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MMA-1264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C9" w:rsidRPr="0003100A" w:rsidRDefault="00D901C9" w:rsidP="00446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</w:p>
        </w:tc>
      </w:tr>
      <w:tr w:rsidR="00D901C9" w:rsidRPr="0003100A" w:rsidTr="00BD7102">
        <w:trPr>
          <w:trHeight w:val="5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Retroexcavadora RA JBC modelo 214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Maquinaria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Pesados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JBC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214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7-12-18673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D901C9" w:rsidRPr="0003100A" w:rsidTr="00BD7102">
        <w:trPr>
          <w:trHeight w:val="4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  <w:t>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Retroexcavadora JBC modelo 3CX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Maquinaria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Pesados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JBC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3CX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7-2-13-001183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D901C9" w:rsidRPr="0003100A" w:rsidTr="00BD7102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  <w:t>27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Rodillo BOMAG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Maquinaria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Pesados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BOMAG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S/I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S/P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C9" w:rsidRPr="00446E8F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446E8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 xml:space="preserve">Considerar para este extintor el soportes para anclarlo a al </w:t>
            </w:r>
            <w:proofErr w:type="spellStart"/>
            <w:r w:rsidRPr="00446E8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vehiculo</w:t>
            </w:r>
            <w:proofErr w:type="spellEnd"/>
            <w:r w:rsidRPr="00446E8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.</w:t>
            </w:r>
          </w:p>
        </w:tc>
      </w:tr>
      <w:tr w:rsidR="00D901C9" w:rsidRPr="0003100A" w:rsidTr="00BD7102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  <w:lastRenderedPageBreak/>
              <w:t>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Retroexcavadora  JCB 3C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Maquinaria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Pesados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JCB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S/I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7-2-13-001184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D901C9" w:rsidRPr="0003100A" w:rsidTr="00BD7102">
        <w:trPr>
          <w:trHeight w:val="39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  <w:t>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Retroexcavadora  JCB 3CX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Maquinaria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Pesados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JCB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S/I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7-2-13-001182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D901C9" w:rsidRPr="0003100A" w:rsidTr="00BD7102">
        <w:trPr>
          <w:trHeight w:val="5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sz w:val="14"/>
                <w:szCs w:val="14"/>
                <w:lang w:eastAsia="es-EC"/>
              </w:rPr>
              <w:t>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Excavadora Tipo ORUGA MODELO JS200LC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Maquinaria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Pesados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S/I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JS200LC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7-1-13-001181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1C9" w:rsidRPr="0003100A" w:rsidRDefault="00D901C9" w:rsidP="00BD7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</w:pPr>
            <w:r w:rsidRPr="000310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</w:tbl>
    <w:p w:rsidR="00F04F6F" w:rsidRPr="00AA7422" w:rsidRDefault="00F04F6F" w:rsidP="005D15B3">
      <w:pPr>
        <w:rPr>
          <w:rFonts w:ascii="Arial" w:hAnsi="Arial" w:cs="Arial"/>
          <w:b/>
          <w:sz w:val="20"/>
          <w:szCs w:val="20"/>
        </w:rPr>
      </w:pPr>
    </w:p>
    <w:p w:rsidR="00F04F6F" w:rsidRDefault="00D43814" w:rsidP="005D15B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AA7422">
        <w:rPr>
          <w:rFonts w:ascii="Arial" w:hAnsi="Arial" w:cs="Arial"/>
          <w:b/>
          <w:sz w:val="20"/>
          <w:szCs w:val="20"/>
        </w:rPr>
        <w:t>CARACTERISTICAS TÉ</w:t>
      </w:r>
      <w:r w:rsidR="00C24AF0" w:rsidRPr="00AA7422">
        <w:rPr>
          <w:rFonts w:ascii="Arial" w:hAnsi="Arial" w:cs="Arial"/>
          <w:b/>
          <w:sz w:val="20"/>
          <w:szCs w:val="20"/>
        </w:rPr>
        <w:t>CNICAS Y ESPECIFICAS</w:t>
      </w:r>
    </w:p>
    <w:tbl>
      <w:tblPr>
        <w:tblW w:w="8647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5103"/>
      </w:tblGrid>
      <w:tr w:rsidR="00D901C9" w:rsidRPr="001F5E0E" w:rsidTr="005D0A5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901C9" w:rsidRPr="005D0A55" w:rsidRDefault="00D901C9" w:rsidP="00BD7102">
            <w:pPr>
              <w:pStyle w:val="Sinespaciad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5D0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N°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901C9" w:rsidRPr="005D0A55" w:rsidRDefault="00D901C9" w:rsidP="00BD7102">
            <w:pPr>
              <w:pStyle w:val="Sinespaciad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5D0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DESCRIPCIÓN DEL BIEN/SERVICIO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901C9" w:rsidRPr="005D0A55" w:rsidRDefault="00D901C9" w:rsidP="00BD7102">
            <w:pPr>
              <w:pStyle w:val="Sinespaciad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5D0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CANTIDAD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901C9" w:rsidRPr="005D0A55" w:rsidRDefault="00D901C9" w:rsidP="00BD7102">
            <w:pPr>
              <w:pStyle w:val="Sinespaciad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5D0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CARACTERISTICAS, REQUISITOS FUNCIONALES O TECNÓLOGICO</w:t>
            </w:r>
          </w:p>
        </w:tc>
      </w:tr>
      <w:tr w:rsidR="00D901C9" w:rsidRPr="001F5E0E" w:rsidTr="005D0A55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9" w:rsidRPr="005D0A55" w:rsidRDefault="00D901C9" w:rsidP="00BD7102">
            <w:pPr>
              <w:pStyle w:val="Sinespaciad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5D0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9" w:rsidRPr="005D0A55" w:rsidRDefault="00092221" w:rsidP="00092221">
            <w:pPr>
              <w:pStyle w:val="Sinespaciad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 xml:space="preserve">Extintor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9" w:rsidRPr="005D0A55" w:rsidRDefault="00D901C9" w:rsidP="00BD71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D0A5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D7" w:rsidRPr="005D0A55" w:rsidRDefault="00E822D7" w:rsidP="005D0A55">
            <w:pPr>
              <w:pStyle w:val="Sinespaciad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</w:pPr>
            <w:r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PQS 1</w:t>
            </w:r>
            <w:r w:rsidR="00D901C9"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0Lb</w:t>
            </w:r>
            <w:r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s</w:t>
            </w:r>
            <w:r w:rsidR="00D901C9"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.</w:t>
            </w:r>
            <w:r w:rsidR="005D0A55"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 xml:space="preserve"> </w:t>
            </w:r>
            <w:r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 xml:space="preserve">(eficientes para los fuegos </w:t>
            </w:r>
            <w:r w:rsidR="005D0A55"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A, B, C.</w:t>
            </w:r>
            <w:r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 xml:space="preserve">   </w:t>
            </w:r>
            <w:r w:rsidR="00B96611"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 xml:space="preserve"> </w:t>
            </w:r>
            <w:r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Descripción:</w:t>
            </w:r>
          </w:p>
          <w:p w:rsidR="00E822D7" w:rsidRPr="005D0A55" w:rsidRDefault="00E822D7" w:rsidP="005D0A55">
            <w:pPr>
              <w:pStyle w:val="Sinespaciad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</w:pPr>
            <w:r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Extintor de presión contenida a base de Polvo Químico Seco (ABC) al 75% de fosfato monoamónico.</w:t>
            </w:r>
          </w:p>
          <w:p w:rsidR="00E822D7" w:rsidRPr="005D0A55" w:rsidRDefault="00E822D7" w:rsidP="005D0A55">
            <w:pPr>
              <w:pStyle w:val="Sinespaciad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</w:pPr>
            <w:r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Los extintores de presión contenida son cargados con polvo químico seco normado a base de fosfato</w:t>
            </w:r>
          </w:p>
          <w:p w:rsidR="00E822D7" w:rsidRPr="005D0A55" w:rsidRDefault="00E822D7" w:rsidP="005D0A55">
            <w:pPr>
              <w:pStyle w:val="Sinespaciad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</w:pPr>
            <w:r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monoamónico con efectividad en fuegos tipo A, B y C</w:t>
            </w:r>
          </w:p>
          <w:p w:rsidR="00E822D7" w:rsidRPr="005D0A55" w:rsidRDefault="00E822D7" w:rsidP="005D0A55">
            <w:pPr>
              <w:pStyle w:val="Sinespaciad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</w:pPr>
            <w:r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 xml:space="preserve">A materiales sólidos madera, papel, </w:t>
            </w:r>
            <w:r w:rsidR="005D0A55"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basura, textiles</w:t>
            </w:r>
            <w:r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, etc.</w:t>
            </w:r>
          </w:p>
          <w:p w:rsidR="00E822D7" w:rsidRPr="005D0A55" w:rsidRDefault="00E822D7" w:rsidP="005D0A55">
            <w:pPr>
              <w:pStyle w:val="Sinespaciad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</w:pPr>
            <w:r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B Líquidos inflamables, gasolina, aceites, grasas, etc.</w:t>
            </w:r>
          </w:p>
          <w:p w:rsidR="00D901C9" w:rsidRPr="005D0A55" w:rsidRDefault="00E822D7" w:rsidP="005D0A55">
            <w:pPr>
              <w:pStyle w:val="Sinespaciad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C Equipo eléctrico motores, subestaciones, tableros, etc.</w:t>
            </w:r>
          </w:p>
        </w:tc>
      </w:tr>
      <w:tr w:rsidR="00D901C9" w:rsidRPr="001F5E0E" w:rsidTr="005D0A55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9" w:rsidRPr="005D0A55" w:rsidRDefault="00D901C9" w:rsidP="00BD7102">
            <w:pPr>
              <w:pStyle w:val="Sinespaciad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5D0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9" w:rsidRPr="005D0A55" w:rsidRDefault="00092221" w:rsidP="00092221">
            <w:pPr>
              <w:pStyle w:val="Sinespaciad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 xml:space="preserve">Extintor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9" w:rsidRPr="005D0A55" w:rsidRDefault="00D901C9" w:rsidP="00BD71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D0A5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D7" w:rsidRPr="005D0A55" w:rsidRDefault="00D901C9" w:rsidP="005D0A55">
            <w:pPr>
              <w:pStyle w:val="Sinespaciado"/>
              <w:jc w:val="both"/>
              <w:rPr>
                <w:sz w:val="16"/>
                <w:szCs w:val="16"/>
              </w:rPr>
            </w:pPr>
            <w:r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PQS 5</w:t>
            </w:r>
            <w:r w:rsidR="005D0A55"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Lbs. (</w:t>
            </w:r>
            <w:r w:rsidR="00E822D7"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 xml:space="preserve">eficientes para los fuegos </w:t>
            </w:r>
            <w:r w:rsidR="005D0A55"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A, B, C.</w:t>
            </w:r>
            <w:r w:rsidR="00E822D7"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 xml:space="preserve">    </w:t>
            </w:r>
          </w:p>
          <w:p w:rsidR="00E822D7" w:rsidRPr="005D0A55" w:rsidRDefault="00E822D7" w:rsidP="005D0A55">
            <w:pPr>
              <w:pStyle w:val="Sinespaciad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</w:pPr>
            <w:r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Descripción:</w:t>
            </w:r>
          </w:p>
          <w:p w:rsidR="00E822D7" w:rsidRPr="005D0A55" w:rsidRDefault="00E822D7" w:rsidP="005D0A55">
            <w:pPr>
              <w:pStyle w:val="Sinespaciad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</w:pPr>
            <w:r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Extintor de presión contenida a base de Polvo Químico Seco (ABC) al 75% de fosfato monoamónico.</w:t>
            </w:r>
          </w:p>
          <w:p w:rsidR="00E822D7" w:rsidRPr="005D0A55" w:rsidRDefault="00E822D7" w:rsidP="005D0A55">
            <w:pPr>
              <w:pStyle w:val="Sinespaciad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</w:pPr>
            <w:r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Los extintores de presión contenida son cargados con polvo químico seco normado a base de fosfato</w:t>
            </w:r>
          </w:p>
          <w:p w:rsidR="00E822D7" w:rsidRPr="005D0A55" w:rsidRDefault="00E822D7" w:rsidP="005D0A55">
            <w:pPr>
              <w:pStyle w:val="Sinespaciad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</w:pPr>
            <w:r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monoamónico con efectividad en fuegos tipo A, B y C</w:t>
            </w:r>
          </w:p>
          <w:p w:rsidR="00E822D7" w:rsidRPr="005D0A55" w:rsidRDefault="00E822D7" w:rsidP="005D0A55">
            <w:pPr>
              <w:pStyle w:val="Sinespaciad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</w:pPr>
            <w:r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 xml:space="preserve">A materiales sólidos madera, papel, </w:t>
            </w:r>
            <w:r w:rsidR="005D0A55"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basura, textiles</w:t>
            </w:r>
            <w:r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, etc.</w:t>
            </w:r>
          </w:p>
          <w:p w:rsidR="00E822D7" w:rsidRPr="005D0A55" w:rsidRDefault="00E822D7" w:rsidP="005D0A55">
            <w:pPr>
              <w:pStyle w:val="Sinespaciad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</w:pPr>
            <w:r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B Líquidos inflamables, gasolina, aceites, grasas, etc.</w:t>
            </w:r>
          </w:p>
          <w:p w:rsidR="00D901C9" w:rsidRPr="005D0A55" w:rsidRDefault="00E822D7" w:rsidP="005D0A55">
            <w:pPr>
              <w:pStyle w:val="Sinespaciad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C Equipo eléctrico motores, subestaciones, tableros, etc.</w:t>
            </w:r>
          </w:p>
        </w:tc>
      </w:tr>
      <w:tr w:rsidR="00D901C9" w:rsidRPr="001F5E0E" w:rsidTr="005D0A55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9" w:rsidRPr="005D0A55" w:rsidRDefault="00D901C9" w:rsidP="00BD7102">
            <w:pPr>
              <w:pStyle w:val="Sinespaciad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5D0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9" w:rsidRPr="005D0A55" w:rsidRDefault="00092221" w:rsidP="00BD7102">
            <w:pPr>
              <w:pStyle w:val="Sinespaciad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5D0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  <w:t xml:space="preserve">Extintor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C9" w:rsidRPr="005D0A55" w:rsidRDefault="00D901C9" w:rsidP="00BD710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D0A5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D7" w:rsidRPr="005D0A55" w:rsidRDefault="00D901C9" w:rsidP="005D0A55">
            <w:pPr>
              <w:pStyle w:val="Sinespaciad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</w:pPr>
            <w:r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PQS 2,5 Lb</w:t>
            </w:r>
            <w:r w:rsidR="00E822D7"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s</w:t>
            </w:r>
            <w:r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.</w:t>
            </w:r>
            <w:r w:rsidR="00E822D7"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 xml:space="preserve"> (eficientes para los fuegos </w:t>
            </w:r>
            <w:r w:rsidR="005D0A55"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A, B, C.</w:t>
            </w:r>
            <w:r w:rsidR="00E822D7"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 xml:space="preserve">    </w:t>
            </w:r>
          </w:p>
          <w:p w:rsidR="00E822D7" w:rsidRPr="005D0A55" w:rsidRDefault="00092221" w:rsidP="005D0A55">
            <w:pPr>
              <w:pStyle w:val="Sinespaciad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</w:pPr>
            <w:r w:rsidRPr="005D0A55">
              <w:rPr>
                <w:sz w:val="16"/>
                <w:szCs w:val="16"/>
              </w:rPr>
              <w:t xml:space="preserve"> </w:t>
            </w:r>
            <w:r w:rsidR="00E822D7"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Descripción:</w:t>
            </w:r>
          </w:p>
          <w:p w:rsidR="00E822D7" w:rsidRPr="005D0A55" w:rsidRDefault="00E822D7" w:rsidP="005D0A55">
            <w:pPr>
              <w:pStyle w:val="Sinespaciad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</w:pPr>
            <w:r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Extintor de presión contenida a base de Polvo Químico Seco (ABC) al 75% de fosfato monoamónico.</w:t>
            </w:r>
          </w:p>
          <w:p w:rsidR="00E822D7" w:rsidRPr="005D0A55" w:rsidRDefault="00E822D7" w:rsidP="005D0A55">
            <w:pPr>
              <w:pStyle w:val="Sinespaciad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</w:pPr>
            <w:r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Los extintores de presión contenida son cargados con polvo químico seco normado a base de fosfato</w:t>
            </w:r>
          </w:p>
          <w:p w:rsidR="00E822D7" w:rsidRPr="005D0A55" w:rsidRDefault="00E822D7" w:rsidP="005D0A55">
            <w:pPr>
              <w:pStyle w:val="Sinespaciad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</w:pPr>
            <w:r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monoamónico con efectividad en fuegos tipo A, B y C</w:t>
            </w:r>
          </w:p>
          <w:p w:rsidR="00E822D7" w:rsidRPr="005D0A55" w:rsidRDefault="00E822D7" w:rsidP="005D0A55">
            <w:pPr>
              <w:pStyle w:val="Sinespaciad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</w:pPr>
            <w:r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 xml:space="preserve">A materiales sólidos madera, papel, </w:t>
            </w:r>
            <w:r w:rsidR="005D0A55"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basura, textiles</w:t>
            </w:r>
            <w:r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, etc.</w:t>
            </w:r>
          </w:p>
          <w:p w:rsidR="00E822D7" w:rsidRPr="005D0A55" w:rsidRDefault="00E822D7" w:rsidP="005D0A55">
            <w:pPr>
              <w:pStyle w:val="Sinespaciad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</w:pPr>
            <w:r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B Líquidos inflamables, gasolina, aceites, grasas, etc.</w:t>
            </w:r>
          </w:p>
          <w:p w:rsidR="00D901C9" w:rsidRPr="005D0A55" w:rsidRDefault="00E822D7" w:rsidP="005D0A55">
            <w:pPr>
              <w:pStyle w:val="Sinespaciad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</w:pPr>
            <w:r w:rsidRPr="005D0A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C Equipo eléctrico motores, subestaciones, tableros, etc.</w:t>
            </w:r>
          </w:p>
        </w:tc>
      </w:tr>
    </w:tbl>
    <w:p w:rsidR="002F6325" w:rsidRPr="00AA7422" w:rsidRDefault="002F6325" w:rsidP="00F04F6F">
      <w:pPr>
        <w:jc w:val="both"/>
        <w:rPr>
          <w:rFonts w:ascii="Arial" w:hAnsi="Arial" w:cs="Arial"/>
          <w:sz w:val="20"/>
          <w:szCs w:val="20"/>
        </w:rPr>
      </w:pPr>
    </w:p>
    <w:p w:rsidR="00D901C9" w:rsidRPr="00B96611" w:rsidRDefault="00C110C7" w:rsidP="00D901C9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es-EC"/>
        </w:rPr>
      </w:pPr>
      <w:r w:rsidRPr="00B96611">
        <w:rPr>
          <w:rFonts w:ascii="Arial" w:hAnsi="Arial" w:cs="Arial"/>
          <w:b/>
          <w:sz w:val="20"/>
          <w:szCs w:val="20"/>
          <w:lang w:val="es-EC"/>
        </w:rPr>
        <w:t xml:space="preserve">PLAZO DE EJECUCIÓN </w:t>
      </w:r>
    </w:p>
    <w:p w:rsidR="008E1ACC" w:rsidRPr="005D0A55" w:rsidRDefault="00D901C9" w:rsidP="005D0A55">
      <w:pPr>
        <w:ind w:left="568"/>
        <w:rPr>
          <w:rFonts w:ascii="Arial" w:hAnsi="Arial" w:cs="Arial"/>
          <w:szCs w:val="20"/>
        </w:rPr>
      </w:pPr>
      <w:r w:rsidRPr="00D901C9">
        <w:rPr>
          <w:rFonts w:ascii="Arial" w:hAnsi="Arial" w:cs="Arial"/>
          <w:szCs w:val="20"/>
        </w:rPr>
        <w:t xml:space="preserve">15 días </w:t>
      </w:r>
    </w:p>
    <w:tbl>
      <w:tblPr>
        <w:tblStyle w:val="Tablaconcuadrcula"/>
        <w:tblW w:w="8645" w:type="dxa"/>
        <w:tblInd w:w="708" w:type="dxa"/>
        <w:tblLook w:val="04A0" w:firstRow="1" w:lastRow="0" w:firstColumn="1" w:lastColumn="0" w:noHBand="0" w:noVBand="1"/>
      </w:tblPr>
      <w:tblGrid>
        <w:gridCol w:w="3653"/>
        <w:gridCol w:w="4992"/>
      </w:tblGrid>
      <w:tr w:rsidR="000255C6" w:rsidTr="00140CB3">
        <w:tc>
          <w:tcPr>
            <w:tcW w:w="3653" w:type="dxa"/>
            <w:shd w:val="clear" w:color="auto" w:fill="DEEAF6" w:themeFill="accent1" w:themeFillTint="33"/>
          </w:tcPr>
          <w:p w:rsidR="000255C6" w:rsidRPr="00C51EE2" w:rsidRDefault="000255C6" w:rsidP="00140CB3">
            <w:pPr>
              <w:rPr>
                <w:rFonts w:ascii="Arial" w:hAnsi="Arial" w:cs="Arial"/>
                <w:b/>
                <w:sz w:val="20"/>
              </w:rPr>
            </w:pPr>
            <w:r w:rsidRPr="00C51EE2">
              <w:rPr>
                <w:rFonts w:ascii="Arial" w:hAnsi="Arial" w:cs="Arial"/>
                <w:b/>
                <w:sz w:val="20"/>
              </w:rPr>
              <w:t>Realizado por:</w:t>
            </w:r>
          </w:p>
        </w:tc>
        <w:tc>
          <w:tcPr>
            <w:tcW w:w="4992" w:type="dxa"/>
            <w:shd w:val="clear" w:color="auto" w:fill="DEEAF6" w:themeFill="accent1" w:themeFillTint="33"/>
          </w:tcPr>
          <w:p w:rsidR="000255C6" w:rsidRPr="00C51EE2" w:rsidRDefault="000255C6" w:rsidP="00140CB3">
            <w:pPr>
              <w:rPr>
                <w:rFonts w:ascii="Arial" w:hAnsi="Arial" w:cs="Arial"/>
                <w:b/>
                <w:sz w:val="20"/>
              </w:rPr>
            </w:pPr>
            <w:r w:rsidRPr="00C51EE2">
              <w:rPr>
                <w:rFonts w:ascii="Arial" w:hAnsi="Arial" w:cs="Arial"/>
                <w:b/>
                <w:sz w:val="20"/>
              </w:rPr>
              <w:t>Revisado y Aprobado por:</w:t>
            </w:r>
          </w:p>
        </w:tc>
      </w:tr>
      <w:tr w:rsidR="000255C6" w:rsidTr="00140CB3">
        <w:tc>
          <w:tcPr>
            <w:tcW w:w="3653" w:type="dxa"/>
          </w:tcPr>
          <w:p w:rsidR="000255C6" w:rsidRDefault="000255C6" w:rsidP="00140CB3"/>
          <w:p w:rsidR="000255C6" w:rsidRDefault="000255C6" w:rsidP="00140CB3"/>
          <w:p w:rsidR="000255C6" w:rsidRDefault="000255C6" w:rsidP="00140CB3"/>
          <w:p w:rsidR="000255C6" w:rsidRDefault="000255C6" w:rsidP="00140CB3">
            <w:proofErr w:type="gramStart"/>
            <w:r>
              <w:t>Firma:_</w:t>
            </w:r>
            <w:proofErr w:type="gramEnd"/>
            <w:r>
              <w:t>______________________</w:t>
            </w:r>
          </w:p>
          <w:p w:rsidR="000255C6" w:rsidRDefault="00D901C9" w:rsidP="00140CB3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Ing. Karla García Intriago</w:t>
            </w:r>
          </w:p>
          <w:p w:rsidR="00D901C9" w:rsidRDefault="00D901C9" w:rsidP="00140CB3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JEFE DE UNIDAD DE MANT. EQUIPO Y </w:t>
            </w:r>
          </w:p>
          <w:p w:rsidR="00D901C9" w:rsidRPr="00391C83" w:rsidRDefault="00D901C9" w:rsidP="00140CB3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HERRAMIENTA</w:t>
            </w:r>
          </w:p>
        </w:tc>
        <w:tc>
          <w:tcPr>
            <w:tcW w:w="4992" w:type="dxa"/>
          </w:tcPr>
          <w:p w:rsidR="000255C6" w:rsidRDefault="000255C6" w:rsidP="00140CB3"/>
          <w:p w:rsidR="000255C6" w:rsidRDefault="000255C6" w:rsidP="00140CB3"/>
          <w:p w:rsidR="000255C6" w:rsidRDefault="000255C6" w:rsidP="00140CB3"/>
          <w:p w:rsidR="000255C6" w:rsidRPr="00F94391" w:rsidRDefault="000255C6" w:rsidP="00140CB3">
            <w:r>
              <w:rPr>
                <w:color w:val="BFBFBF" w:themeColor="background1" w:themeShade="BF"/>
              </w:rPr>
              <w:t xml:space="preserve"> </w:t>
            </w:r>
            <w:r w:rsidR="00D901C9" w:rsidRPr="00F94391">
              <w:t>Firma: _</w:t>
            </w:r>
            <w:r w:rsidRPr="00F94391">
              <w:t>______________________________</w:t>
            </w:r>
          </w:p>
          <w:p w:rsidR="000255C6" w:rsidRDefault="00D901C9" w:rsidP="00140CB3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Ing. Isabel Vinces Vera</w:t>
            </w:r>
          </w:p>
          <w:p w:rsidR="00D901C9" w:rsidRPr="00391C83" w:rsidRDefault="00D901C9" w:rsidP="00140CB3">
            <w:pPr>
              <w:rPr>
                <w:rFonts w:ascii="Arial" w:hAnsi="Arial" w:cs="Arial"/>
                <w:sz w:val="14"/>
              </w:rPr>
            </w:pPr>
            <w:r>
              <w:rPr>
                <w:color w:val="BFBFBF" w:themeColor="background1" w:themeShade="BF"/>
              </w:rPr>
              <w:t xml:space="preserve">GERENTE DE GESTIÓN DE RECURSOS FISICOS Y SERVICIOS </w:t>
            </w:r>
          </w:p>
          <w:p w:rsidR="000255C6" w:rsidRDefault="000255C6" w:rsidP="00140CB3">
            <w:pPr>
              <w:rPr>
                <w:rFonts w:ascii="Arial" w:hAnsi="Arial" w:cs="Arial"/>
                <w:b/>
                <w:sz w:val="14"/>
              </w:rPr>
            </w:pPr>
          </w:p>
          <w:p w:rsidR="000255C6" w:rsidRDefault="000255C6" w:rsidP="00140CB3">
            <w:r w:rsidRPr="00C64DDC">
              <w:rPr>
                <w:rFonts w:ascii="Arial" w:hAnsi="Arial" w:cs="Arial"/>
                <w:b/>
                <w:sz w:val="14"/>
              </w:rPr>
              <w:t>Nota: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391C83">
              <w:rPr>
                <w:rFonts w:ascii="Arial" w:hAnsi="Arial" w:cs="Arial"/>
                <w:sz w:val="14"/>
              </w:rPr>
              <w:t>Si en el área requirente existe Jefatura y Gerencia obligatoriamente firmarán los dos.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391C83">
              <w:rPr>
                <w:rFonts w:ascii="Arial" w:hAnsi="Arial" w:cs="Arial"/>
                <w:sz w:val="14"/>
              </w:rPr>
              <w:t>Si solamente existe Gerencia se valida con la firma del Gerente de área)</w:t>
            </w:r>
          </w:p>
        </w:tc>
      </w:tr>
      <w:tr w:rsidR="000255C6" w:rsidTr="00140CB3">
        <w:tc>
          <w:tcPr>
            <w:tcW w:w="8645" w:type="dxa"/>
            <w:gridSpan w:val="2"/>
            <w:shd w:val="clear" w:color="auto" w:fill="DEEAF6" w:themeFill="accent1" w:themeFillTint="33"/>
          </w:tcPr>
          <w:p w:rsidR="000255C6" w:rsidRPr="00391C83" w:rsidRDefault="000255C6" w:rsidP="00140CB3">
            <w:pPr>
              <w:jc w:val="center"/>
              <w:rPr>
                <w:b/>
              </w:rPr>
            </w:pPr>
            <w:r w:rsidRPr="00391C83">
              <w:rPr>
                <w:b/>
              </w:rPr>
              <w:t>ÁREA REQUIRENTE</w:t>
            </w:r>
          </w:p>
        </w:tc>
      </w:tr>
    </w:tbl>
    <w:p w:rsidR="00BE6A0D" w:rsidRPr="00AA7422" w:rsidRDefault="00BE6A0D" w:rsidP="00095626">
      <w:pPr>
        <w:rPr>
          <w:rFonts w:ascii="Arial" w:hAnsi="Arial" w:cs="Arial"/>
          <w:sz w:val="20"/>
          <w:szCs w:val="20"/>
        </w:rPr>
      </w:pPr>
    </w:p>
    <w:sectPr w:rsidR="00BE6A0D" w:rsidRPr="00AA7422" w:rsidSect="006C10FA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9DD" w:rsidRDefault="00C219DD" w:rsidP="00095626">
      <w:pPr>
        <w:spacing w:after="0" w:line="240" w:lineRule="auto"/>
      </w:pPr>
      <w:r>
        <w:separator/>
      </w:r>
    </w:p>
  </w:endnote>
  <w:endnote w:type="continuationSeparator" w:id="0">
    <w:p w:rsidR="00C219DD" w:rsidRDefault="00C219DD" w:rsidP="0009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GKIC+Arial">
    <w:altName w:val="Yu Gothic"/>
    <w:charset w:val="8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9DD" w:rsidRDefault="00C219DD" w:rsidP="00095626">
      <w:pPr>
        <w:spacing w:after="0" w:line="240" w:lineRule="auto"/>
      </w:pPr>
      <w:r>
        <w:separator/>
      </w:r>
    </w:p>
  </w:footnote>
  <w:footnote w:type="continuationSeparator" w:id="0">
    <w:p w:rsidR="00C219DD" w:rsidRDefault="00C219DD" w:rsidP="0009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16"/>
      <w:gridCol w:w="4738"/>
      <w:gridCol w:w="2835"/>
    </w:tblGrid>
    <w:tr w:rsidR="006C10FA" w:rsidRPr="00BF3E21" w:rsidTr="006C10FA">
      <w:trPr>
        <w:trHeight w:val="571"/>
      </w:trPr>
      <w:tc>
        <w:tcPr>
          <w:tcW w:w="2316" w:type="dxa"/>
          <w:vMerge w:val="restart"/>
          <w:vAlign w:val="center"/>
        </w:tcPr>
        <w:p w:rsidR="006C10FA" w:rsidRPr="00E018B2" w:rsidRDefault="006C10FA" w:rsidP="006C10FA">
          <w:r>
            <w:rPr>
              <w:noProof/>
              <w:lang w:val="es-419" w:eastAsia="es-419"/>
            </w:rPr>
            <w:drawing>
              <wp:inline distT="0" distB="0" distL="0" distR="0" wp14:anchorId="5040817A" wp14:editId="55B3FB1D">
                <wp:extent cx="1272540" cy="678180"/>
                <wp:effectExtent l="0" t="0" r="0" b="0"/>
                <wp:docPr id="3" name="2 Imagen" descr="Logo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 descr="Logo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39" cy="678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8" w:type="dxa"/>
          <w:vMerge w:val="restart"/>
          <w:vAlign w:val="center"/>
        </w:tcPr>
        <w:p w:rsidR="006C10FA" w:rsidRPr="00AA7422" w:rsidRDefault="006C10FA" w:rsidP="00F04F6F">
          <w:pPr>
            <w:jc w:val="center"/>
            <w:rPr>
              <w:rFonts w:ascii="Arial" w:hAnsi="Arial" w:cs="Arial"/>
              <w:b/>
            </w:rPr>
          </w:pPr>
          <w:r w:rsidRPr="00AA7422">
            <w:rPr>
              <w:rFonts w:ascii="Arial" w:hAnsi="Arial" w:cs="Arial"/>
              <w:b/>
              <w:szCs w:val="28"/>
            </w:rPr>
            <w:t xml:space="preserve">ESTUDIO  PREVIO PARA PROCESO DE                                                      INFIMA  CUANTIA Y CATALOGO  ELECTRONICO </w:t>
          </w:r>
        </w:p>
      </w:tc>
      <w:tc>
        <w:tcPr>
          <w:tcW w:w="2835" w:type="dxa"/>
          <w:vAlign w:val="center"/>
        </w:tcPr>
        <w:p w:rsidR="006C10FA" w:rsidRPr="00B4223E" w:rsidRDefault="006C10FA" w:rsidP="006C10FA">
          <w:pPr>
            <w:pStyle w:val="Encabezado"/>
            <w:rPr>
              <w:rFonts w:ascii="Arial" w:hAnsi="Arial" w:cs="Arial"/>
              <w:b/>
            </w:rPr>
          </w:pPr>
          <w:r w:rsidRPr="00B4223E">
            <w:rPr>
              <w:rFonts w:ascii="Arial" w:hAnsi="Arial" w:cs="Arial"/>
              <w:b/>
            </w:rPr>
            <w:t>Código:</w:t>
          </w:r>
          <w:r>
            <w:rPr>
              <w:rFonts w:ascii="Arial" w:hAnsi="Arial" w:cs="Arial"/>
            </w:rPr>
            <w:t xml:space="preserve"> GA-RG-28</w:t>
          </w:r>
        </w:p>
      </w:tc>
    </w:tr>
    <w:tr w:rsidR="006C10FA" w:rsidRPr="00BF3E21" w:rsidTr="006C10FA">
      <w:trPr>
        <w:trHeight w:val="570"/>
      </w:trPr>
      <w:tc>
        <w:tcPr>
          <w:tcW w:w="2316" w:type="dxa"/>
          <w:vMerge/>
          <w:vAlign w:val="center"/>
        </w:tcPr>
        <w:p w:rsidR="006C10FA" w:rsidRPr="00B4223E" w:rsidRDefault="006C10FA" w:rsidP="006C10F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738" w:type="dxa"/>
          <w:vMerge/>
          <w:vAlign w:val="center"/>
        </w:tcPr>
        <w:p w:rsidR="006C10FA" w:rsidRPr="00B4223E" w:rsidRDefault="006C10FA" w:rsidP="006C10F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6C10FA" w:rsidRPr="00B4223E" w:rsidRDefault="006C10FA" w:rsidP="006C10FA">
          <w:pPr>
            <w:pStyle w:val="Encabezado"/>
            <w:rPr>
              <w:rFonts w:ascii="Arial" w:hAnsi="Arial" w:cs="Arial"/>
              <w:b/>
            </w:rPr>
          </w:pPr>
          <w:r w:rsidRPr="00E436AD">
            <w:rPr>
              <w:rFonts w:ascii="Arial" w:hAnsi="Arial" w:cs="Arial"/>
              <w:b/>
              <w:sz w:val="20"/>
            </w:rPr>
            <w:t xml:space="preserve">Vigente desde: </w:t>
          </w:r>
          <w:r w:rsidRPr="00E436AD">
            <w:rPr>
              <w:rFonts w:ascii="Arial" w:hAnsi="Arial" w:cs="Arial"/>
              <w:sz w:val="20"/>
            </w:rPr>
            <w:t>14/02/2020</w:t>
          </w:r>
        </w:p>
      </w:tc>
    </w:tr>
    <w:tr w:rsidR="006C10FA" w:rsidRPr="00BF3E21" w:rsidTr="006C10FA">
      <w:trPr>
        <w:trHeight w:val="306"/>
      </w:trPr>
      <w:tc>
        <w:tcPr>
          <w:tcW w:w="2316" w:type="dxa"/>
          <w:vMerge/>
          <w:vAlign w:val="center"/>
        </w:tcPr>
        <w:p w:rsidR="006C10FA" w:rsidRPr="00B4223E" w:rsidRDefault="006C10FA" w:rsidP="006C10F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738" w:type="dxa"/>
          <w:vMerge/>
          <w:vAlign w:val="center"/>
        </w:tcPr>
        <w:p w:rsidR="006C10FA" w:rsidRPr="00B4223E" w:rsidRDefault="006C10FA" w:rsidP="006C10F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6C10FA" w:rsidRPr="00C050F7" w:rsidRDefault="006C10FA" w:rsidP="00AA7422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Versión: </w:t>
          </w:r>
          <w:r>
            <w:rPr>
              <w:rFonts w:ascii="Arial" w:hAnsi="Arial" w:cs="Arial"/>
              <w:sz w:val="20"/>
            </w:rPr>
            <w:t>02</w:t>
          </w:r>
          <w:r w:rsidRPr="00234188">
            <w:rPr>
              <w:rFonts w:ascii="Arial" w:hAnsi="Arial" w:cs="Arial"/>
              <w:sz w:val="20"/>
            </w:rPr>
            <w:t xml:space="preserve"> </w:t>
          </w:r>
        </w:p>
      </w:tc>
    </w:tr>
  </w:tbl>
  <w:p w:rsidR="006C10FA" w:rsidRDefault="006C10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43EF"/>
    <w:multiLevelType w:val="hybridMultilevel"/>
    <w:tmpl w:val="0C5A4C7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0802"/>
    <w:multiLevelType w:val="hybridMultilevel"/>
    <w:tmpl w:val="D1DEDD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F6871"/>
    <w:multiLevelType w:val="multilevel"/>
    <w:tmpl w:val="5B2AAE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9F62AA7"/>
    <w:multiLevelType w:val="hybridMultilevel"/>
    <w:tmpl w:val="51F48D9E"/>
    <w:lvl w:ilvl="0" w:tplc="7CE2742A">
      <w:start w:val="1"/>
      <w:numFmt w:val="decimal"/>
      <w:lvlText w:val="%1."/>
      <w:lvlJc w:val="left"/>
      <w:pPr>
        <w:ind w:left="928" w:hanging="360"/>
      </w:pPr>
      <w:rPr>
        <w:rFonts w:hint="default"/>
        <w:lang w:val="es-ES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13D8B"/>
    <w:multiLevelType w:val="hybridMultilevel"/>
    <w:tmpl w:val="363E661A"/>
    <w:lvl w:ilvl="0" w:tplc="30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F"/>
    <w:rsid w:val="0000696A"/>
    <w:rsid w:val="000255C6"/>
    <w:rsid w:val="00092221"/>
    <w:rsid w:val="00095626"/>
    <w:rsid w:val="000F2967"/>
    <w:rsid w:val="00137E8D"/>
    <w:rsid w:val="00142601"/>
    <w:rsid w:val="00155888"/>
    <w:rsid w:val="00173A2D"/>
    <w:rsid w:val="00222612"/>
    <w:rsid w:val="00234188"/>
    <w:rsid w:val="0026169F"/>
    <w:rsid w:val="002634AB"/>
    <w:rsid w:val="0026574D"/>
    <w:rsid w:val="0027692D"/>
    <w:rsid w:val="002877C2"/>
    <w:rsid w:val="002C52DA"/>
    <w:rsid w:val="002D2665"/>
    <w:rsid w:val="002F6325"/>
    <w:rsid w:val="00306D0F"/>
    <w:rsid w:val="0031619A"/>
    <w:rsid w:val="00336EF7"/>
    <w:rsid w:val="003A2A09"/>
    <w:rsid w:val="003C7DD5"/>
    <w:rsid w:val="003D5776"/>
    <w:rsid w:val="003F2A51"/>
    <w:rsid w:val="00442C61"/>
    <w:rsid w:val="00444968"/>
    <w:rsid w:val="00446E8F"/>
    <w:rsid w:val="00453BAE"/>
    <w:rsid w:val="004B188C"/>
    <w:rsid w:val="004E595E"/>
    <w:rsid w:val="004F1F8A"/>
    <w:rsid w:val="00503446"/>
    <w:rsid w:val="00541164"/>
    <w:rsid w:val="00550028"/>
    <w:rsid w:val="005C15FE"/>
    <w:rsid w:val="005C2A4F"/>
    <w:rsid w:val="005D0A55"/>
    <w:rsid w:val="005D15B3"/>
    <w:rsid w:val="005D6E58"/>
    <w:rsid w:val="00612646"/>
    <w:rsid w:val="00626128"/>
    <w:rsid w:val="0064178C"/>
    <w:rsid w:val="006447C4"/>
    <w:rsid w:val="00654569"/>
    <w:rsid w:val="00672097"/>
    <w:rsid w:val="00673727"/>
    <w:rsid w:val="006A6CA7"/>
    <w:rsid w:val="006B3031"/>
    <w:rsid w:val="006C10FA"/>
    <w:rsid w:val="007642DD"/>
    <w:rsid w:val="007829DF"/>
    <w:rsid w:val="007D0140"/>
    <w:rsid w:val="008C3A36"/>
    <w:rsid w:val="008E0F7F"/>
    <w:rsid w:val="008E1ACC"/>
    <w:rsid w:val="00904D40"/>
    <w:rsid w:val="009164D9"/>
    <w:rsid w:val="0091757D"/>
    <w:rsid w:val="009A3B89"/>
    <w:rsid w:val="009A6F2D"/>
    <w:rsid w:val="009F6A54"/>
    <w:rsid w:val="00A42745"/>
    <w:rsid w:val="00AA1FE0"/>
    <w:rsid w:val="00AA7422"/>
    <w:rsid w:val="00AB086A"/>
    <w:rsid w:val="00AD25FB"/>
    <w:rsid w:val="00AD7A48"/>
    <w:rsid w:val="00AE5C40"/>
    <w:rsid w:val="00B279A1"/>
    <w:rsid w:val="00B51BAF"/>
    <w:rsid w:val="00B5625F"/>
    <w:rsid w:val="00B92E30"/>
    <w:rsid w:val="00B96611"/>
    <w:rsid w:val="00BA6FA5"/>
    <w:rsid w:val="00BA75C8"/>
    <w:rsid w:val="00BE6A0D"/>
    <w:rsid w:val="00C050F7"/>
    <w:rsid w:val="00C110C7"/>
    <w:rsid w:val="00C219DD"/>
    <w:rsid w:val="00C24AF0"/>
    <w:rsid w:val="00C55298"/>
    <w:rsid w:val="00C56DB9"/>
    <w:rsid w:val="00C75451"/>
    <w:rsid w:val="00CA6EDF"/>
    <w:rsid w:val="00CF7615"/>
    <w:rsid w:val="00D07FE8"/>
    <w:rsid w:val="00D351C2"/>
    <w:rsid w:val="00D43814"/>
    <w:rsid w:val="00D559DF"/>
    <w:rsid w:val="00D901C9"/>
    <w:rsid w:val="00E33DCF"/>
    <w:rsid w:val="00E66657"/>
    <w:rsid w:val="00E74A17"/>
    <w:rsid w:val="00E822D7"/>
    <w:rsid w:val="00E9233D"/>
    <w:rsid w:val="00EB1EB1"/>
    <w:rsid w:val="00EB2A55"/>
    <w:rsid w:val="00EB6EE1"/>
    <w:rsid w:val="00EF070D"/>
    <w:rsid w:val="00F04F6F"/>
    <w:rsid w:val="00F37D32"/>
    <w:rsid w:val="00F740FE"/>
    <w:rsid w:val="00FD1C93"/>
    <w:rsid w:val="00FE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C9D058-19AB-4669-9FE5-EE37AB83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Texto,List Paragraph1"/>
    <w:basedOn w:val="Normal"/>
    <w:link w:val="PrrafodelistaCar"/>
    <w:uiPriority w:val="34"/>
    <w:qFormat/>
    <w:rsid w:val="00EB2A55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 2 IND Car,Capítulo Car,Texto Car,List Paragraph1 Car"/>
    <w:link w:val="Prrafodelista"/>
    <w:uiPriority w:val="34"/>
    <w:locked/>
    <w:rsid w:val="00EB2A55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9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626"/>
  </w:style>
  <w:style w:type="paragraph" w:styleId="Piedepgina">
    <w:name w:val="footer"/>
    <w:basedOn w:val="Normal"/>
    <w:link w:val="PiedepginaCar"/>
    <w:uiPriority w:val="99"/>
    <w:unhideWhenUsed/>
    <w:rsid w:val="0009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626"/>
  </w:style>
  <w:style w:type="table" w:styleId="Tablaconcuadrcula">
    <w:name w:val="Table Grid"/>
    <w:basedOn w:val="Tablanormal"/>
    <w:uiPriority w:val="39"/>
    <w:rsid w:val="008E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01C9"/>
    <w:pPr>
      <w:suppressAutoHyphens/>
      <w:autoSpaceDE w:val="0"/>
      <w:spacing w:after="0" w:line="240" w:lineRule="auto"/>
    </w:pPr>
    <w:rPr>
      <w:rFonts w:ascii="GEGKIC+Arial" w:eastAsia="Arial" w:hAnsi="GEGKIC+Arial" w:cs="GEGKIC+Arial"/>
      <w:color w:val="000000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D90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COMPRAS-01</dc:creator>
  <cp:lastModifiedBy>Usuario de Windows</cp:lastModifiedBy>
  <cp:revision>2</cp:revision>
  <cp:lastPrinted>2020-02-27T19:07:00Z</cp:lastPrinted>
  <dcterms:created xsi:type="dcterms:W3CDTF">2020-05-27T03:04:00Z</dcterms:created>
  <dcterms:modified xsi:type="dcterms:W3CDTF">2020-05-27T03:04:00Z</dcterms:modified>
</cp:coreProperties>
</file>